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regulations-generally"/>
    <w:p>
      <w:pPr>
        <w:pStyle w:val="Heading1"/>
      </w:pPr>
      <w:r>
        <w:t xml:space="preserve">Regulations, Generally</w:t>
      </w:r>
    </w:p>
    <w:bookmarkStart w:id="25" w:name="domestic-violence-convictions"/>
    <w:p>
      <w:pPr>
        <w:pStyle w:val="Heading3"/>
      </w:pPr>
      <w:r>
        <w:t xml:space="preserve">Domestic Violence Convictions</w:t>
      </w:r>
    </w:p>
    <w:p>
      <w:pPr>
        <w:pStyle w:val="FirstParagraph"/>
      </w:pPr>
      <w:r>
        <w:rPr>
          <w:bCs/>
          <w:b/>
        </w:rPr>
        <w:t xml:space="preserve">2021: Fitzpatrick Voted To Expand The Prohibition Of Individuals</w:t>
      </w:r>
      <w:r>
        <w:rPr>
          <w:bCs/>
          <w:b/>
        </w:rPr>
        <w:t xml:space="preserve"> </w:t>
      </w:r>
      <w:r>
        <w:rPr>
          <w:bCs/>
          <w:b/>
        </w:rPr>
        <w:t xml:space="preserve">Convicted Of Crimes Related To Domestic Violence From Owning A Firearm,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Those Convicted Of Stalking And Crimes Against Dating</w:t>
      </w:r>
      <w:r>
        <w:rPr>
          <w:bCs/>
          <w:b/>
        </w:rPr>
        <w:t xml:space="preserve"> </w:t>
      </w:r>
      <w:r>
        <w:rPr>
          <w:bCs/>
          <w:b/>
        </w:rPr>
        <w:t xml:space="preserve">Partners, And Individuals Subject To Restraining Orders.</w:t>
      </w:r>
      <w:r>
        <w:t xml:space="preserve"> </w:t>
      </w:r>
      <w:r>
        <w:t xml:space="preserve">In March</w:t>
      </w:r>
      <w:r>
        <w:t xml:space="preserve"> </w:t>
      </w:r>
      <w:r>
        <w:t xml:space="preserve">2021, Fitzpatrick voted for the Violence Against Women Reauthorization</w:t>
      </w:r>
      <w:r>
        <w:t xml:space="preserve"> </w:t>
      </w:r>
      <w:r>
        <w:t xml:space="preserve">Act of 2021 which would, according to Congressional Quarterly,</w:t>
      </w:r>
      <w:r>
        <w:t xml:space="preserve"> </w:t>
      </w:r>
      <w:r>
        <w:t xml:space="preserve">“</w:t>
      </w:r>
      <w:r>
        <w:t xml:space="preserve">expand</w:t>
      </w:r>
      <w:r>
        <w:t xml:space="preserve"> </w:t>
      </w:r>
      <w:r>
        <w:t xml:space="preserve">prohibitions on firearm ownership by individuals convicted in relation</w:t>
      </w:r>
      <w:r>
        <w:t xml:space="preserve"> </w:t>
      </w:r>
      <w:r>
        <w:t xml:space="preserve">to domestic violence to include individuals convicted of stalking</w:t>
      </w:r>
      <w:r>
        <w:t xml:space="preserve"> </w:t>
      </w:r>
      <w:r>
        <w:t xml:space="preserve">offenses or crimes against dating partners, as well as individuals</w:t>
      </w:r>
      <w:r>
        <w:t xml:space="preserve"> </w:t>
      </w:r>
      <w:r>
        <w:t xml:space="preserve">subject to temporary protective orders.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244-172. The Senate did not take</w:t>
      </w:r>
      <w:r>
        <w:t xml:space="preserve"> </w:t>
      </w:r>
      <w:r>
        <w:t xml:space="preserve">substantive action on the bill. [House Vote 86,</w:t>
      </w:r>
      <w:r>
        <w:t xml:space="preserve"> </w:t>
      </w:r>
      <w:hyperlink r:id="rId20">
        <w:r>
          <w:rPr>
            <w:rStyle w:val="Hyperlink"/>
          </w:rPr>
          <w:t xml:space="preserve">3/17/21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Violence Against Women Reauthorization Act Of 2021 Drew</w:t>
      </w:r>
      <w:r>
        <w:rPr>
          <w:bCs/>
          <w:b/>
        </w:rPr>
        <w:t xml:space="preserve"> </w:t>
      </w:r>
      <w:r>
        <w:rPr>
          <w:bCs/>
          <w:b/>
        </w:rPr>
        <w:t xml:space="preserve">Republican Opposition Over The Provision That Would Prohibit Someone</w:t>
      </w:r>
      <w:r>
        <w:rPr>
          <w:bCs/>
          <w:b/>
        </w:rPr>
        <w:t xml:space="preserve"> </w:t>
      </w:r>
      <w:r>
        <w:rPr>
          <w:bCs/>
          <w:b/>
        </w:rPr>
        <w:t xml:space="preserve">From Purchasing A Firearm Due To Certain Misdemeanors.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legislation (HR 1620) has support</w:t>
      </w:r>
      <w:r>
        <w:t xml:space="preserve"> </w:t>
      </w:r>
      <w:r>
        <w:t xml:space="preserve">from a handful of Republicans heading into Thursday’s debate, but it</w:t>
      </w:r>
      <w:r>
        <w:t xml:space="preserve"> </w:t>
      </w:r>
      <w:r>
        <w:t xml:space="preserve">has also attracted GOP opposition over provisions that lower the</w:t>
      </w:r>
      <w:r>
        <w:t xml:space="preserve"> </w:t>
      </w:r>
      <w:r>
        <w:t xml:space="preserve">threshold to bar someone from buying a gun based on certain</w:t>
      </w:r>
      <w:r>
        <w:t xml:space="preserve"> </w:t>
      </w:r>
      <w:r>
        <w:t xml:space="preserve">misdemeanors.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3/16/21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Most Controversial Provision Would Ban Individuals With</w:t>
      </w:r>
      <w:r>
        <w:rPr>
          <w:bCs/>
          <w:b/>
        </w:rPr>
        <w:t xml:space="preserve"> </w:t>
      </w:r>
      <w:r>
        <w:rPr>
          <w:bCs/>
          <w:b/>
        </w:rPr>
        <w:t xml:space="preserve">Misdemeanor Convictions Of Domestic Abuse And Stalking From</w:t>
      </w:r>
      <w:r>
        <w:rPr>
          <w:bCs/>
          <w:b/>
        </w:rPr>
        <w:t xml:space="preserve"> </w:t>
      </w:r>
      <w:r>
        <w:rPr>
          <w:bCs/>
          <w:b/>
        </w:rPr>
        <w:t xml:space="preserve">Purchasing Firearms.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most contentious issue</w:t>
      </w:r>
      <w:r>
        <w:t xml:space="preserve"> </w:t>
      </w:r>
      <w:r>
        <w:t xml:space="preserve">in the House-passed bill is a provision that expands the criminal</w:t>
      </w:r>
      <w:r>
        <w:t xml:space="preserve"> </w:t>
      </w:r>
      <w:r>
        <w:t xml:space="preserve">threshold to bar an individual from buying a gun to include</w:t>
      </w:r>
      <w:r>
        <w:t xml:space="preserve"> </w:t>
      </w:r>
      <w:r>
        <w:t xml:space="preserve">misdemeanor convictions of domestic abuse or stalking.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4">
        <w:r>
          <w:rPr>
            <w:rStyle w:val="Hyperlink"/>
          </w:rPr>
          <w:t xml:space="preserve">3/17/21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Expand The Who Is Affected By Gun Restrictions To</w:t>
      </w:r>
      <w:r>
        <w:rPr>
          <w:bCs/>
          <w:b/>
        </w:rPr>
        <w:t xml:space="preserve"> </w:t>
      </w:r>
      <w:r>
        <w:rPr>
          <w:bCs/>
          <w:b/>
        </w:rPr>
        <w:t xml:space="preserve">Include Dating Partners In Attempt To Close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Boyfriend</w:t>
      </w:r>
      <w:r>
        <w:rPr>
          <w:bCs/>
          <w:b/>
        </w:rPr>
        <w:t xml:space="preserve"> </w:t>
      </w:r>
      <w:r>
        <w:rPr>
          <w:bCs/>
          <w:b/>
        </w:rPr>
        <w:t xml:space="preserve">Loophole.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It would also close the so-called</w:t>
      </w:r>
      <w:r>
        <w:t xml:space="preserve"> </w:t>
      </w:r>
      <w:r>
        <w:t xml:space="preserve">boyfriend loophole to expand the definition of who is affected by</w:t>
      </w:r>
      <w:r>
        <w:t xml:space="preserve"> </w:t>
      </w:r>
      <w:r>
        <w:t xml:space="preserve">existing gun prohibitions to include dating partners.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4">
        <w:r>
          <w:rPr>
            <w:rStyle w:val="Hyperlink"/>
          </w:rPr>
          <w:t xml:space="preserve">3/17/21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National Rifle Association Opposed The Bill For The Second</w:t>
      </w:r>
      <w:r>
        <w:rPr>
          <w:bCs/>
          <w:b/>
        </w:rPr>
        <w:t xml:space="preserve"> </w:t>
      </w:r>
      <w:r>
        <w:rPr>
          <w:bCs/>
          <w:b/>
        </w:rPr>
        <w:t xml:space="preserve">Time Due To The Gun Provisions.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In 2019, the</w:t>
      </w:r>
      <w:r>
        <w:t xml:space="preserve"> </w:t>
      </w:r>
      <w:r>
        <w:t xml:space="preserve">National Rifle Association opposed the legislation for the first</w:t>
      </w:r>
      <w:r>
        <w:t xml:space="preserve"> </w:t>
      </w:r>
      <w:r>
        <w:t xml:space="preserve">time, which put GOP lawmakers in a tough political position of</w:t>
      </w:r>
      <w:r>
        <w:t xml:space="preserve"> </w:t>
      </w:r>
      <w:r>
        <w:t xml:space="preserve">voting against a popular law to support victims of domestic and</w:t>
      </w:r>
      <w:r>
        <w:t xml:space="preserve"> </w:t>
      </w:r>
      <w:r>
        <w:t xml:space="preserve">sexual violence, or voting against the gun lobby. The NRA continues</w:t>
      </w:r>
      <w:r>
        <w:t xml:space="preserve"> </w:t>
      </w:r>
      <w:r>
        <w:t xml:space="preserve">to oppose the legislation because of the gun provisions.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4">
        <w:r>
          <w:rPr>
            <w:rStyle w:val="Hyperlink"/>
          </w:rPr>
          <w:t xml:space="preserve">3/17/21</w:t>
        </w:r>
      </w:hyperlink>
      <w:r>
        <w:t xml:space="preserve">]</w:t>
      </w:r>
    </w:p>
    <w:bookmarkEnd w:id="25"/>
    <w:bookmarkStart w:id="30" w:name="red-flag-laws"/>
    <w:p>
      <w:pPr>
        <w:pStyle w:val="Heading3"/>
      </w:pPr>
      <w:r>
        <w:t xml:space="preserve">Red Flag Laws</w:t>
      </w:r>
    </w:p>
    <w:p>
      <w:pPr>
        <w:pStyle w:val="FirstParagraph"/>
      </w:pPr>
      <w:r>
        <w:rPr>
          <w:bCs/>
          <w:b/>
        </w:rPr>
        <w:t xml:space="preserve">2019: Fitzpatrick Voted To Reauthorize The Violence Against Women Act,</w:t>
      </w:r>
      <w:r>
        <w:rPr>
          <w:bCs/>
          <w:b/>
        </w:rPr>
        <w:t xml:space="preserve"> </w:t>
      </w:r>
      <w:r>
        <w:rPr>
          <w:bCs/>
          <w:b/>
        </w:rPr>
        <w:t xml:space="preserve">Which Had Provisions Expanding Restrictions On Who Cannot Own A Firearm</w:t>
      </w:r>
      <w:r>
        <w:rPr>
          <w:bCs/>
          <w:b/>
        </w:rPr>
        <w:t xml:space="preserve"> </w:t>
      </w:r>
      <w:r>
        <w:rPr>
          <w:bCs/>
          <w:b/>
        </w:rPr>
        <w:t xml:space="preserve">To Include Those Convicted Of Abusing Dating Partners Or Those Subject</w:t>
      </w:r>
      <w:r>
        <w:rPr>
          <w:bCs/>
          <w:b/>
        </w:rPr>
        <w:t xml:space="preserve"> </w:t>
      </w:r>
      <w:r>
        <w:rPr>
          <w:bCs/>
          <w:b/>
        </w:rPr>
        <w:t xml:space="preserve">To A Temporary Restraining Order.</w:t>
      </w:r>
      <w:r>
        <w:t xml:space="preserve"> </w:t>
      </w:r>
      <w:r>
        <w:t xml:space="preserve">In February 2019, Fitzpatrick voted</w:t>
      </w:r>
      <w:r>
        <w:t xml:space="preserve"> </w:t>
      </w:r>
      <w:r>
        <w:t xml:space="preserve">for legislation reauthorizing VAWA.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This bill reauthorizes through FY 2024 programs enacted</w:t>
      </w:r>
      <w:r>
        <w:t xml:space="preserve"> </w:t>
      </w:r>
      <w:r>
        <w:t xml:space="preserve">under the Violence Against Women Act (VAWA), and it modifies the</w:t>
      </w:r>
      <w:r>
        <w:t xml:space="preserve"> </w:t>
      </w:r>
      <w:r>
        <w:t xml:space="preserve">programs to further help state and local governments improve strategies</w:t>
      </w:r>
      <w:r>
        <w:t xml:space="preserve"> </w:t>
      </w:r>
      <w:r>
        <w:t xml:space="preserve">to combat violent crimes against women and to strengthen victim</w:t>
      </w:r>
      <w:r>
        <w:t xml:space="preserve"> </w:t>
      </w:r>
      <w:r>
        <w:t xml:space="preserve">services. It makes it a crime for police officers to sexually assault</w:t>
      </w:r>
      <w:r>
        <w:t xml:space="preserve"> </w:t>
      </w:r>
      <w:r>
        <w:t xml:space="preserve">those under arrest; it increases prison sentences for those who stalk</w:t>
      </w:r>
      <w:r>
        <w:t xml:space="preserve"> </w:t>
      </w:r>
      <w:r>
        <w:t xml:space="preserve">minors and applies domestic violence penalties against those who commit</w:t>
      </w:r>
      <w:r>
        <w:t xml:space="preserve"> </w:t>
      </w:r>
      <w:r>
        <w:t xml:space="preserve">violence against a current or former dating partner; it allows the</w:t>
      </w:r>
      <w:r>
        <w:t xml:space="preserve"> </w:t>
      </w:r>
      <w:r>
        <w:t xml:space="preserve">victims of domestic violence to terminate a housing lease without</w:t>
      </w:r>
      <w:r>
        <w:t xml:space="preserve"> </w:t>
      </w:r>
      <w:r>
        <w:t xml:space="preserve">penalty and requires federal housing officials to provide emergency</w:t>
      </w:r>
      <w:r>
        <w:t xml:space="preserve"> </w:t>
      </w:r>
      <w:r>
        <w:t xml:space="preserve">transfers to different housing units if an individual believes he or she</w:t>
      </w:r>
      <w:r>
        <w:t xml:space="preserve"> </w:t>
      </w:r>
      <w:r>
        <w:t xml:space="preserve">is threatened with imminent harm or a sexual assault recently occurred</w:t>
      </w:r>
      <w:r>
        <w:t xml:space="preserve"> </w:t>
      </w:r>
      <w:r>
        <w:t xml:space="preserve">on the property; and it prohibits individuals from begin denied</w:t>
      </w:r>
      <w:r>
        <w:t xml:space="preserve"> </w:t>
      </w:r>
      <w:r>
        <w:t xml:space="preserve">unemployment benefits solely because they lost or left their job due to</w:t>
      </w:r>
      <w:r>
        <w:t xml:space="preserve"> </w:t>
      </w:r>
      <w:r>
        <w:t xml:space="preserve">domestic violence, sexual assault or other harassment. The measure also</w:t>
      </w:r>
      <w:r>
        <w:t xml:space="preserve"> </w:t>
      </w:r>
      <w:r>
        <w:t xml:space="preserve">expands existing prohibitions on the ability of individuals to purchase</w:t>
      </w:r>
      <w:r>
        <w:t xml:space="preserve"> </w:t>
      </w:r>
      <w:r>
        <w:t xml:space="preserve">firearms if they have been convicted of domestic violence by including</w:t>
      </w:r>
      <w:r>
        <w:t xml:space="preserve"> </w:t>
      </w:r>
      <w:r>
        <w:t xml:space="preserve">those who abused dating partners as well as individuals subject to</w:t>
      </w:r>
      <w:r>
        <w:t xml:space="preserve"> </w:t>
      </w:r>
      <w:r>
        <w:t xml:space="preserve">temporary court restraining orders, and it allows certain VAWA grant</w:t>
      </w:r>
      <w:r>
        <w:t xml:space="preserve"> </w:t>
      </w:r>
      <w:r>
        <w:t xml:space="preserve">monies to be used toward efforts to recover and store firearms from</w:t>
      </w:r>
      <w:r>
        <w:t xml:space="preserve"> </w:t>
      </w:r>
      <w:r>
        <w:t xml:space="preserve">individuals convicted of domestic violence.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legislation by a vote of 263 to 158. [House Vote</w:t>
      </w:r>
      <w:r>
        <w:t xml:space="preserve"> </w:t>
      </w:r>
      <w:r>
        <w:t xml:space="preserve">156,</w:t>
      </w:r>
      <w:r>
        <w:t xml:space="preserve"> </w:t>
      </w:r>
      <w:hyperlink r:id="rId26">
        <w:r>
          <w:rPr>
            <w:rStyle w:val="Hyperlink"/>
          </w:rPr>
          <w:t xml:space="preserve">4/4/19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7">
        <w:r>
          <w:rPr>
            <w:rStyle w:val="Hyperlink"/>
          </w:rPr>
          <w:t xml:space="preserve">3/29/19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1585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NRA Lobbied Against The Expanded Gun Restrictions And Urged</w:t>
      </w:r>
      <w:r>
        <w:rPr>
          <w:bCs/>
          <w:b/>
        </w:rPr>
        <w:t xml:space="preserve"> </w:t>
      </w:r>
      <w:r>
        <w:rPr>
          <w:bCs/>
          <w:b/>
        </w:rPr>
        <w:t xml:space="preserve">Members To Vote Against The Bill.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House</w:t>
      </w:r>
      <w:r>
        <w:t xml:space="preserve"> </w:t>
      </w:r>
      <w:r>
        <w:t xml:space="preserve">just overwhelmingly approved a reauthorization of the Violence</w:t>
      </w:r>
      <w:r>
        <w:t xml:space="preserve"> </w:t>
      </w:r>
      <w:r>
        <w:t xml:space="preserve">Against Women Act, the United States’ landmark legislation funding</w:t>
      </w:r>
      <w:r>
        <w:t xml:space="preserve"> </w:t>
      </w:r>
      <w:r>
        <w:t xml:space="preserve">programs meant to prevent and prosecute abuse against women. It did</w:t>
      </w:r>
      <w:r>
        <w:t xml:space="preserve"> </w:t>
      </w:r>
      <w:r>
        <w:t xml:space="preserve">so in the face of staunch opposition from the National Rifle</w:t>
      </w:r>
      <w:r>
        <w:t xml:space="preserve"> </w:t>
      </w:r>
      <w:r>
        <w:t xml:space="preserve">Association, which argued that a new provision in the bill barring</w:t>
      </w:r>
      <w:r>
        <w:t xml:space="preserve"> </w:t>
      </w:r>
      <w:r>
        <w:t xml:space="preserve">dating partners convicted of abuse and stalking from owning firearms</w:t>
      </w:r>
      <w:r>
        <w:t xml:space="preserve"> </w:t>
      </w:r>
      <w:r>
        <w:t xml:space="preserve">went too far. […] But they also included one that’s drawn the</w:t>
      </w:r>
      <w:r>
        <w:t xml:space="preserve"> </w:t>
      </w:r>
      <w:r>
        <w:t xml:space="preserve">ire of the NRA: banning all intimate partners who’ve been convicted</w:t>
      </w:r>
      <w:r>
        <w:t xml:space="preserve"> </w:t>
      </w:r>
      <w:r>
        <w:t xml:space="preserve">with abuse and stalking from purchasing a firearm. (Currently this</w:t>
      </w:r>
      <w:r>
        <w:t xml:space="preserve"> </w:t>
      </w:r>
      <w:r>
        <w:t xml:space="preserve">ban only applies to a person if he or she was</w:t>
      </w:r>
      <w:r>
        <w:t xml:space="preserve"> </w:t>
      </w:r>
      <w:r>
        <w:t xml:space="preserve">‘</w:t>
      </w:r>
      <w:r>
        <w:t xml:space="preserve">married to, lived</w:t>
      </w:r>
      <w:r>
        <w:t xml:space="preserve"> </w:t>
      </w:r>
      <w:r>
        <w:t xml:space="preserve">with, or have a child with the victim,</w:t>
      </w:r>
      <w:r>
        <w:t xml:space="preserve">’</w:t>
      </w:r>
      <w:r>
        <w:t xml:space="preserve"> </w:t>
      </w:r>
      <w:r>
        <w:t xml:space="preserve">a Fortune report notes.)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9">
        <w:r>
          <w:rPr>
            <w:rStyle w:val="Hyperlink"/>
          </w:rPr>
          <w:t xml:space="preserve">4/4/19</w:t>
        </w:r>
      </w:hyperlink>
      <w:r>
        <w:t xml:space="preserve">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clerk.house.gov/evs/2019/roll156.xml" TargetMode="External" /><Relationship Type="http://schemas.openxmlformats.org/officeDocument/2006/relationships/hyperlink" Id="rId20" Target="http://clerk.house.gov/evs/2021/roll086.xml" TargetMode="External" /><Relationship Type="http://schemas.openxmlformats.org/officeDocument/2006/relationships/hyperlink" Id="rId27" Target="http://www.cq.com/doc/har-5498629/10?8&amp;search=0r0NHpXg" TargetMode="External" /><Relationship Type="http://schemas.openxmlformats.org/officeDocument/2006/relationships/hyperlink" Id="rId23" Target="https://plus.cq.com/doc/news-6163192?1" TargetMode="External" /><Relationship Type="http://schemas.openxmlformats.org/officeDocument/2006/relationships/hyperlink" Id="rId21" Target="https://plus.cq.com/vote/2021/H/86?7" TargetMode="External" /><Relationship Type="http://schemas.openxmlformats.org/officeDocument/2006/relationships/hyperlink" Id="rId28" Target="https://www.congress.gov/bill/116th-congress/house-bill/1585/all-actions" TargetMode="External" /><Relationship Type="http://schemas.openxmlformats.org/officeDocument/2006/relationships/hyperlink" Id="rId22" Target="https://www.congress.gov/bill/117th-congress/house-bill/1620/actions" TargetMode="External" /><Relationship Type="http://schemas.openxmlformats.org/officeDocument/2006/relationships/hyperlink" Id="rId24" Target="https://www.npr.org/2021/03/17/977842441/house-renews-violence-against-women-act-but-senate-hurdles-remain" TargetMode="External" /><Relationship Type="http://schemas.openxmlformats.org/officeDocument/2006/relationships/hyperlink" Id="rId29" Target="https://www.vox.com/2019/4/4/18294057/violence-against-women-act-house-democrats-national-rifle-associatio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clerk.house.gov/evs/2019/roll156.xml" TargetMode="External" /><Relationship Type="http://schemas.openxmlformats.org/officeDocument/2006/relationships/hyperlink" Id="rId20" Target="http://clerk.house.gov/evs/2021/roll086.xml" TargetMode="External" /><Relationship Type="http://schemas.openxmlformats.org/officeDocument/2006/relationships/hyperlink" Id="rId27" Target="http://www.cq.com/doc/har-5498629/10?8&amp;search=0r0NHpXg" TargetMode="External" /><Relationship Type="http://schemas.openxmlformats.org/officeDocument/2006/relationships/hyperlink" Id="rId23" Target="https://plus.cq.com/doc/news-6163192?1" TargetMode="External" /><Relationship Type="http://schemas.openxmlformats.org/officeDocument/2006/relationships/hyperlink" Id="rId21" Target="https://plus.cq.com/vote/2021/H/86?7" TargetMode="External" /><Relationship Type="http://schemas.openxmlformats.org/officeDocument/2006/relationships/hyperlink" Id="rId28" Target="https://www.congress.gov/bill/116th-congress/house-bill/1585/all-actions" TargetMode="External" /><Relationship Type="http://schemas.openxmlformats.org/officeDocument/2006/relationships/hyperlink" Id="rId22" Target="https://www.congress.gov/bill/117th-congress/house-bill/1620/actions" TargetMode="External" /><Relationship Type="http://schemas.openxmlformats.org/officeDocument/2006/relationships/hyperlink" Id="rId24" Target="https://www.npr.org/2021/03/17/977842441/house-renews-violence-against-women-act-but-senate-hurdles-remain" TargetMode="External" /><Relationship Type="http://schemas.openxmlformats.org/officeDocument/2006/relationships/hyperlink" Id="rId29" Target="https://www.vox.com/2019/4/4/18294057/violence-against-women-act-house-democrats-national-rifle-associati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