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38" w:name="ukraine"/>
    <w:p>
      <w:pPr>
        <w:pStyle w:val="Heading1"/>
      </w:pPr>
      <w:r>
        <w:t xml:space="preserve">Ukraine</w:t>
      </w:r>
    </w:p>
    <w:bookmarkStart w:id="28" w:name="additional-supplemental-aid"/>
    <w:p>
      <w:pPr>
        <w:pStyle w:val="Heading3"/>
      </w:pPr>
      <w:r>
        <w:t xml:space="preserve">Additional Supplemental Aid</w:t>
      </w:r>
    </w:p>
    <w:p>
      <w:pPr>
        <w:pStyle w:val="FirstParagraph"/>
      </w:pPr>
      <w:r>
        <w:rPr>
          <w:bCs/>
          <w:b/>
        </w:rPr>
        <w:t xml:space="preserve">2022: Fitzpatrick Voted To Provide $40.1 Billion In Emergency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To Ukraine To Counter Russian Aggression, Including $20.1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Defense Department, $13.9 Billion For The State Department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$4.4 Billion For The U.S. Agency For International Development.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 for</w:t>
      </w:r>
      <w:r>
        <w:t xml:space="preserve"> </w:t>
      </w:r>
      <w:r>
        <w:t xml:space="preserve">the Additional Ukraine Supplemental Appropriations Act,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$40.1 billion in emergency funding to</w:t>
      </w:r>
      <w:r>
        <w:t xml:space="preserve"> </w:t>
      </w:r>
      <w:r>
        <w:t xml:space="preserve">support the Ukrainian resistance against the Russian invasion, including</w:t>
      </w:r>
      <w:r>
        <w:t xml:space="preserve"> </w:t>
      </w:r>
      <w:r>
        <w:t xml:space="preserve">approximately $20.1 billion for the Defense Department, $13.9 billion</w:t>
      </w:r>
      <w:r>
        <w:t xml:space="preserve"> </w:t>
      </w:r>
      <w:r>
        <w:t xml:space="preserve">for the State Department and $4.4 billion for the U.S. Agency for</w:t>
      </w:r>
      <w:r>
        <w:t xml:space="preserve"> </w:t>
      </w:r>
      <w:r>
        <w:t xml:space="preserve">International Development.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368-57, thus the bill was sent to the Senate and</w:t>
      </w:r>
      <w:r>
        <w:t xml:space="preserve"> </w:t>
      </w:r>
      <w:r>
        <w:t xml:space="preserve">President and ultimately became law. [House Vote 145,</w:t>
      </w:r>
      <w:r>
        <w:t xml:space="preserve"> </w:t>
      </w:r>
      <w:hyperlink r:id="rId20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7691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$11 Billion In Presidential Drawdown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To Grant Emergency Foreign Military Aid In FY 2022.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authorize $11</w:t>
      </w:r>
      <w:r>
        <w:t xml:space="preserve"> </w:t>
      </w:r>
      <w:r>
        <w:t xml:space="preserve">billion in presidential drawdown authority to provide emergency</w:t>
      </w:r>
      <w:r>
        <w:t xml:space="preserve"> </w:t>
      </w:r>
      <w:r>
        <w:t xml:space="preserve">foreign military assistance in fiscal 2022.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Within Defense Funds, $17.9 Billion Was Reserved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Operations, $1.2 Billion For Weapon Procurement, And $600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Purchases Under The Defense Production Act.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Within Defense funding, it would provide</w:t>
      </w:r>
      <w:r>
        <w:t xml:space="preserve"> </w:t>
      </w:r>
      <w:r>
        <w:t xml:space="preserve">$17.9 billion for military operations, including $6 billion for</w:t>
      </w:r>
      <w:r>
        <w:t xml:space="preserve"> </w:t>
      </w:r>
      <w:r>
        <w:t xml:space="preserve">the Ukraine Security Assistance Initiative and $9.1 billion to</w:t>
      </w:r>
      <w:r>
        <w:t xml:space="preserve"> </w:t>
      </w:r>
      <w:r>
        <w:t xml:space="preserve">replenish defense article stocks and reimburse defense services and</w:t>
      </w:r>
      <w:r>
        <w:t xml:space="preserve"> </w:t>
      </w:r>
      <w:r>
        <w:t xml:space="preserve">training provided by the Defense Department to assist Ukraine; $1.2</w:t>
      </w:r>
      <w:r>
        <w:t xml:space="preserve"> </w:t>
      </w:r>
      <w:r>
        <w:t xml:space="preserve">billion for weapon procurement, including $500 million for critical</w:t>
      </w:r>
      <w:r>
        <w:t xml:space="preserve"> </w:t>
      </w:r>
      <w:r>
        <w:t xml:space="preserve">munitions; and $600 million for purchases under the Defense</w:t>
      </w:r>
      <w:r>
        <w:t xml:space="preserve"> </w:t>
      </w:r>
      <w:r>
        <w:t xml:space="preserve">Production Act.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Increased By $500 Million The Cap On Aid The U.S. Can</w:t>
      </w:r>
      <w:r>
        <w:rPr>
          <w:bCs/>
          <w:b/>
        </w:rPr>
        <w:t xml:space="preserve"> </w:t>
      </w:r>
      <w:r>
        <w:rPr>
          <w:bCs/>
          <w:b/>
        </w:rPr>
        <w:t xml:space="preserve">Provide To Support Foreign Nations In FY 2022.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increase from $450 million to</w:t>
      </w:r>
      <w:r>
        <w:t xml:space="preserve"> </w:t>
      </w:r>
      <w:r>
        <w:t xml:space="preserve">$950 million the cap on assistance the U.S. can provide to support</w:t>
      </w:r>
      <w:r>
        <w:t xml:space="preserve"> </w:t>
      </w:r>
      <w:r>
        <w:t xml:space="preserve">friendly foreign countries in fiscal 2022.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Within State Funds, $8.8 Billion Was Reserved For The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Support Fund, $4 Billion For The Foreign Military Financing</w:t>
      </w:r>
      <w:r>
        <w:rPr>
          <w:bCs/>
          <w:b/>
        </w:rPr>
        <w:t xml:space="preserve"> </w:t>
      </w:r>
      <w:r>
        <w:rPr>
          <w:bCs/>
          <w:b/>
        </w:rPr>
        <w:t xml:space="preserve">Program, And $350 Million For Migration And Refugee Aid.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Within State Department</w:t>
      </w:r>
      <w:r>
        <w:t xml:space="preserve"> </w:t>
      </w:r>
      <w:r>
        <w:t xml:space="preserve">funding, it would provide $8.8 billion for the Economic Support</w:t>
      </w:r>
      <w:r>
        <w:t xml:space="preserve"> </w:t>
      </w:r>
      <w:r>
        <w:t xml:space="preserve">Fund; $4 billion for the Foreign Military Financing program; and</w:t>
      </w:r>
      <w:r>
        <w:t xml:space="preserve"> </w:t>
      </w:r>
      <w:r>
        <w:t xml:space="preserve">$350 million for migration and refugee assistance.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$900 Million For The Administration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And Families To Grant Refugee Aid, $54 Million For CDC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And Medical Support For Displaced Ukrainians, And $67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Justice Department Activities Regarding Seizing</w:t>
      </w:r>
      <w:r>
        <w:rPr>
          <w:bCs/>
          <w:b/>
        </w:rPr>
        <w:t xml:space="preserve"> </w:t>
      </w:r>
      <w:r>
        <w:rPr>
          <w:bCs/>
          <w:b/>
        </w:rPr>
        <w:t xml:space="preserve">Forfeited Property.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other provisions, it would authorize $900 million for the</w:t>
      </w:r>
      <w:r>
        <w:t xml:space="preserve"> </w:t>
      </w:r>
      <w:r>
        <w:t xml:space="preserve">Administration for Children and Families to provide refugee</w:t>
      </w:r>
      <w:r>
        <w:t xml:space="preserve"> </w:t>
      </w:r>
      <w:r>
        <w:t xml:space="preserve">assistance; $54 million for Centers for Disease Control and</w:t>
      </w:r>
      <w:r>
        <w:t xml:space="preserve"> </w:t>
      </w:r>
      <w:r>
        <w:t xml:space="preserve">Prevention public health activities and medical support for</w:t>
      </w:r>
      <w:r>
        <w:t xml:space="preserve"> </w:t>
      </w:r>
      <w:r>
        <w:t xml:space="preserve">displaced populations from Ukraine; and $67 million for Justice</w:t>
      </w:r>
      <w:r>
        <w:t xml:space="preserve"> </w:t>
      </w:r>
      <w:r>
        <w:t xml:space="preserve">Department activities related to seizing forfeited property related</w:t>
      </w:r>
      <w:r>
        <w:t xml:space="preserve"> </w:t>
      </w:r>
      <w:r>
        <w:t xml:space="preserve">to Russian aggression.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Additional Ukraine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Appropriations Act,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 adoption of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rule (H Res 1097) that would provide for floor consideration of […]</w:t>
      </w:r>
      <w:r>
        <w:t xml:space="preserve"> </w:t>
      </w:r>
      <w:r>
        <w:t xml:space="preserve">legislation to provide supplemental funding for Ukraine (HR 7691).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217-202. [House Vote 144,</w:t>
      </w:r>
      <w:r>
        <w:t xml:space="preserve"> </w:t>
      </w:r>
      <w:hyperlink r:id="rId23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Additional Ukraine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Appropriations Act,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limiting debate and possibility of</w:t>
      </w:r>
      <w:r>
        <w:t xml:space="preserve"> </w:t>
      </w:r>
      <w:r>
        <w:t xml:space="preserve">amendment) on the rule (H Res 1097) that would provide for floor</w:t>
      </w:r>
      <w:r>
        <w:t xml:space="preserve"> </w:t>
      </w:r>
      <w:r>
        <w:t xml:space="preserve">consideration of […] legislation to provide supplemental funding for</w:t>
      </w:r>
      <w:r>
        <w:t xml:space="preserve"> </w:t>
      </w:r>
      <w:r>
        <w:t xml:space="preserve">Ukraine (HR 7691).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218-203. [House</w:t>
      </w:r>
      <w:r>
        <w:t xml:space="preserve"> </w:t>
      </w:r>
      <w:r>
        <w:t xml:space="preserve">Vote 143,</w:t>
      </w:r>
      <w:r>
        <w:t xml:space="preserve"> </w:t>
      </w:r>
      <w:hyperlink r:id="rId26">
        <w:r>
          <w:rPr>
            <w:rStyle w:val="Hyperlink"/>
          </w:rPr>
          <w:t xml:space="preserve">5/10/22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5/10/22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1097</w:t>
        </w:r>
      </w:hyperlink>
      <w:r>
        <w:t xml:space="preserve">]</w:t>
      </w:r>
    </w:p>
    <w:bookmarkEnd w:id="28"/>
    <w:bookmarkStart w:id="64" w:name="aid"/>
    <w:p>
      <w:pPr>
        <w:pStyle w:val="Heading3"/>
      </w:pPr>
      <w:r>
        <w:t xml:space="preserve">Aid</w:t>
      </w:r>
    </w:p>
    <w:p>
      <w:pPr>
        <w:pStyle w:val="FirstParagraph"/>
      </w:pPr>
      <w:r>
        <w:rPr>
          <w:bCs/>
          <w:b/>
        </w:rPr>
        <w:t xml:space="preserve">2024: Fitzpatrick Voted Against Recommitting The FY 2025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June 2024, Fitzpatrick voted against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motion to recommit the bill to the House</w:t>
      </w:r>
      <w:r>
        <w:t xml:space="preserve"> </w:t>
      </w:r>
      <w:r>
        <w:t xml:space="preserve">Appropriations Committee.</w:t>
      </w:r>
      <w:r>
        <w:t xml:space="preserve">”</w:t>
      </w:r>
      <w:r>
        <w:t xml:space="preserve"> </w:t>
      </w:r>
      <w:r>
        <w:t xml:space="preserve">The vote was on the motion to recommit. The</w:t>
      </w:r>
      <w:r>
        <w:t xml:space="preserve"> </w:t>
      </w:r>
      <w:r>
        <w:t xml:space="preserve">underlying legislation was the FY 2025 Defense Appropriations. The House</w:t>
      </w:r>
      <w:r>
        <w:t xml:space="preserve"> </w:t>
      </w:r>
      <w:r>
        <w:t xml:space="preserve">rejected the motion by a vote of 202 to 211. [House Vote 330,</w:t>
      </w:r>
      <w:r>
        <w:t xml:space="preserve"> </w:t>
      </w:r>
      <w:hyperlink r:id="rId29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6/28/24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Motion Included An Amendment To Appropriate $300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Ukraine Security Assistance Program.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rejected, 202-211, a motion to</w:t>
      </w:r>
      <w:r>
        <w:t xml:space="preserve"> </w:t>
      </w:r>
      <w:r>
        <w:t xml:space="preserve">recommit the bill from Rep. Mike Quigley, D-Ill. His amendment would</w:t>
      </w:r>
      <w:r>
        <w:t xml:space="preserve"> </w:t>
      </w:r>
      <w:r>
        <w:t xml:space="preserve">have recommitted the measure to committee with an appropriation of</w:t>
      </w:r>
      <w:r>
        <w:t xml:space="preserve"> </w:t>
      </w:r>
      <w:r>
        <w:t xml:space="preserve">$300 million for the Ukraine Security Assistance Initiative, which</w:t>
      </w:r>
      <w:r>
        <w:t xml:space="preserve"> </w:t>
      </w:r>
      <w:r>
        <w:t xml:space="preserve">the Biden administration requested but the bill would not fund. The</w:t>
      </w:r>
      <w:r>
        <w:t xml:space="preserve"> </w:t>
      </w:r>
      <w:r>
        <w:t xml:space="preserve">program pays for contracting U.S.-built weapons and training for</w:t>
      </w:r>
      <w:r>
        <w:t xml:space="preserve"> </w:t>
      </w:r>
      <w:r>
        <w:t xml:space="preserve">Ukraine’s forces.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Prohibiting The Use Of Defense Funds</w:t>
      </w:r>
      <w:r>
        <w:rPr>
          <w:bCs/>
          <w:b/>
        </w:rPr>
        <w:t xml:space="preserve"> </w:t>
      </w:r>
      <w:r>
        <w:rPr>
          <w:bCs/>
          <w:b/>
        </w:rPr>
        <w:t xml:space="preserve">For Aid To Ukraine.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57 that would</w:t>
      </w:r>
      <w:r>
        <w:t xml:space="preserve"> </w:t>
      </w:r>
      <w:r>
        <w:t xml:space="preserve">prohibit the use of funding provided by the bill for assistance to</w:t>
      </w:r>
      <w:r>
        <w:t xml:space="preserve"> </w:t>
      </w:r>
      <w:r>
        <w:t xml:space="preserve">Ukraine.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Defense Appropriations. The House rejected the amendment by</w:t>
      </w:r>
      <w:r>
        <w:t xml:space="preserve"> </w:t>
      </w:r>
      <w:r>
        <w:t xml:space="preserve">a vote of 76 to 335. [House Vote 324,</w:t>
      </w:r>
      <w:r>
        <w:t xml:space="preserve"> </w:t>
      </w:r>
      <w:hyperlink r:id="rId33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H.Amdt.1073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Against Prohibiting Aid To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June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19 that would prohibit the use</w:t>
      </w:r>
      <w:r>
        <w:t xml:space="preserve"> </w:t>
      </w:r>
      <w:r>
        <w:t xml:space="preserve">funds provided by the bill for assistance to Ukraine.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 State-Foreign</w:t>
      </w:r>
      <w:r>
        <w:t xml:space="preserve"> </w:t>
      </w:r>
      <w:r>
        <w:t xml:space="preserve">Operations Appropriations. The House rejected the amendment by a vote of</w:t>
      </w:r>
      <w:r>
        <w:t xml:space="preserve"> </w:t>
      </w:r>
      <w:r>
        <w:t xml:space="preserve">70 to 342. [House Vote 307,</w:t>
      </w:r>
      <w:r>
        <w:t xml:space="preserve"> </w:t>
      </w:r>
      <w:hyperlink r:id="rId36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H.Amdt.1043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Withheld</w:t>
      </w:r>
      <w:r>
        <w:rPr>
          <w:bCs/>
          <w:b/>
        </w:rPr>
        <w:t xml:space="preserve"> </w:t>
      </w:r>
      <w:r>
        <w:rPr>
          <w:bCs/>
          <w:b/>
        </w:rPr>
        <w:t xml:space="preserve">FY 2024 Ukraine Aid Until The President Were To Submit A Report On A</w:t>
      </w:r>
      <w:r>
        <w:rPr>
          <w:bCs/>
          <w:b/>
        </w:rPr>
        <w:t xml:space="preserve"> </w:t>
      </w:r>
      <w:r>
        <w:rPr>
          <w:bCs/>
          <w:b/>
        </w:rPr>
        <w:t xml:space="preserve">Strategy For U.S. Involvement In Ukraine.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require the president, in coordination with the Defense and State</w:t>
      </w:r>
      <w:r>
        <w:t xml:space="preserve"> </w:t>
      </w:r>
      <w:r>
        <w:t xml:space="preserve">departments, to submit a report to the congressional defense and foreign</w:t>
      </w:r>
      <w:r>
        <w:t xml:space="preserve"> </w:t>
      </w:r>
      <w:r>
        <w:t xml:space="preserve">committees, within 90 days of the bill's enactment, on a strategy for</w:t>
      </w:r>
      <w:r>
        <w:t xml:space="preserve"> </w:t>
      </w:r>
      <w:r>
        <w:t xml:space="preserve">U.S. involvement in Ukraine. It would stipulate that no funding</w:t>
      </w:r>
      <w:r>
        <w:t xml:space="preserve"> </w:t>
      </w:r>
      <w:r>
        <w:t xml:space="preserve">authorized by the bill would be available for Ukraine until the report</w:t>
      </w:r>
      <w:r>
        <w:t xml:space="preserve"> </w:t>
      </w:r>
      <w:r>
        <w:t xml:space="preserve">is submitted. It also would require the departments to brief such</w:t>
      </w:r>
      <w:r>
        <w:t xml:space="preserve"> </w:t>
      </w:r>
      <w:r>
        <w:t xml:space="preserve">committees, within 45 days of report's submission, on plans to</w:t>
      </w:r>
      <w:r>
        <w:t xml:space="preserve"> </w:t>
      </w:r>
      <w:r>
        <w:t xml:space="preserve">implement the strategy.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rejected the amendment by a vote of 129 to 301. [House Vote</w:t>
      </w:r>
      <w:r>
        <w:t xml:space="preserve"> </w:t>
      </w:r>
      <w:r>
        <w:t xml:space="preserve">306,</w:t>
      </w:r>
      <w:r>
        <w:t xml:space="preserve"> </w:t>
      </w:r>
      <w:hyperlink r:id="rId40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7/13/23</w:t>
        </w:r>
      </w:hyperlink>
      <w:r>
        <w:t xml:space="preserve">; 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Barred</w:t>
      </w:r>
      <w:r>
        <w:rPr>
          <w:bCs/>
          <w:b/>
        </w:rPr>
        <w:t xml:space="preserve"> </w:t>
      </w:r>
      <w:r>
        <w:rPr>
          <w:bCs/>
          <w:b/>
        </w:rPr>
        <w:t xml:space="preserve">The Use Of Federal Funds To Provide Security Assistance To Ukraine.</w:t>
      </w:r>
      <w:r>
        <w:t xml:space="preserve"> </w:t>
      </w:r>
      <w:r>
        <w:t xml:space="preserve">In</w:t>
      </w:r>
      <w:r>
        <w:t xml:space="preserve"> </w:t>
      </w:r>
      <w:r>
        <w:t xml:space="preserve">July 2023,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2024, which would</w:t>
      </w:r>
      <w:r>
        <w:t xml:space="preserve"> </w:t>
      </w:r>
      <w:r>
        <w:t xml:space="preserve">“</w:t>
      </w:r>
      <w:r>
        <w:t xml:space="preserve">prohibit the use of federal funds to</w:t>
      </w:r>
      <w:r>
        <w:t xml:space="preserve"> </w:t>
      </w:r>
      <w:r>
        <w:t xml:space="preserve">provide security assistance for Ukraine.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rejected the amendment by a vote of 70 to</w:t>
      </w:r>
      <w:r>
        <w:t xml:space="preserve"> </w:t>
      </w:r>
      <w:r>
        <w:t xml:space="preserve">358. [House Vote 304,</w:t>
      </w:r>
      <w:r>
        <w:t xml:space="preserve"> </w:t>
      </w:r>
      <w:hyperlink r:id="rId44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$300 Million In FY 2024 Defense Funding For Ukraine.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National Defense Authorization Act for Fiscal Year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strike $300 million in funding authorized for</w:t>
      </w:r>
      <w:r>
        <w:t xml:space="preserve"> </w:t>
      </w:r>
      <w:r>
        <w:t xml:space="preserve">Ukraine.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89 to 341. [House Vote 303,</w:t>
      </w:r>
      <w:r>
        <w:t xml:space="preserve"> </w:t>
      </w:r>
      <w:hyperlink r:id="rId47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Provide , Within The Appropriated $13.6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Assisting Ukraine, $4 Billion For The State Department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$2.8 Billion To The U.S. Agency For International Development.</w:t>
      </w:r>
      <w:r>
        <w:t xml:space="preserve"> </w:t>
      </w:r>
      <w:r>
        <w:t xml:space="preserve">In</w:t>
      </w:r>
      <w:r>
        <w:t xml:space="preserve"> </w:t>
      </w:r>
      <w:r>
        <w:t xml:space="preserve">March 2022, according to Congressional Quarterly, Fitzpatrick voted for</w:t>
      </w:r>
      <w:r>
        <w:t xml:space="preserve"> </w:t>
      </w:r>
      <w:r>
        <w:t xml:space="preserve">the second portion of the Fiscal 2022 Omnibus Appropriations,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$13.6 billion to assist Ukraine against</w:t>
      </w:r>
      <w:r>
        <w:t xml:space="preserve"> </w:t>
      </w:r>
      <w:r>
        <w:t xml:space="preserve">Russian aggression. In thid section, it would provide $4 billion for</w:t>
      </w:r>
      <w:r>
        <w:t xml:space="preserve"> </w:t>
      </w:r>
      <w:r>
        <w:t xml:space="preserve">the State Department and $2.8 billion for the U.S. Agency for</w:t>
      </w:r>
      <w:r>
        <w:t xml:space="preserve"> </w:t>
      </w:r>
      <w:r>
        <w:t xml:space="preserve">International Development.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 House amendment. The bill was divided and this</w:t>
      </w:r>
      <w:r>
        <w:t xml:space="preserve"> </w:t>
      </w:r>
      <w:r>
        <w:t xml:space="preserve">vote was the second portion of the bill. The House concurred with the</w:t>
      </w:r>
      <w:r>
        <w:t xml:space="preserve"> </w:t>
      </w:r>
      <w:r>
        <w:t xml:space="preserve">Senate by a vote of 260-171. After resolving differences, the bill was</w:t>
      </w:r>
      <w:r>
        <w:t xml:space="preserve"> </w:t>
      </w:r>
      <w:r>
        <w:t xml:space="preserve">sent to the President and became law. [House Vote 66,</w:t>
      </w:r>
      <w:r>
        <w:t xml:space="preserve"> </w:t>
      </w:r>
      <w:hyperlink r:id="rId5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Funds To The U.S. Agency For International Development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Emergency Food Assistance, Health Care And Support For</w:t>
      </w:r>
      <w:r>
        <w:rPr>
          <w:bCs/>
          <w:b/>
        </w:rPr>
        <w:t xml:space="preserve"> </w:t>
      </w:r>
      <w:r>
        <w:rPr>
          <w:bCs/>
          <w:b/>
        </w:rPr>
        <w:t xml:space="preserve">Vulnerable Ukrainian Population And Support Activists, Journalists</w:t>
      </w:r>
      <w:r>
        <w:rPr>
          <w:bCs/>
          <w:b/>
        </w:rPr>
        <w:t xml:space="preserve"> </w:t>
      </w:r>
      <w:r>
        <w:rPr>
          <w:bCs/>
          <w:b/>
        </w:rPr>
        <w:t xml:space="preserve">And Independent Media To Inform The Public And Hold Russian Human</w:t>
      </w:r>
      <w:r>
        <w:rPr>
          <w:bCs/>
          <w:b/>
        </w:rPr>
        <w:t xml:space="preserve"> </w:t>
      </w:r>
      <w:r>
        <w:rPr>
          <w:bCs/>
          <w:b/>
        </w:rPr>
        <w:t xml:space="preserve">Rights Violations Accountable.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The largest</w:t>
      </w:r>
      <w:r>
        <w:t xml:space="preserve"> </w:t>
      </w:r>
      <w:r>
        <w:t xml:space="preserve">segment of humanitarian aid—$2.65 billion to the U.S. Agency for</w:t>
      </w:r>
      <w:r>
        <w:t xml:space="preserve"> </w:t>
      </w:r>
      <w:r>
        <w:t xml:space="preserve">International Development (USAID)—goes toward providing emergency</w:t>
      </w:r>
      <w:r>
        <w:t xml:space="preserve"> </w:t>
      </w:r>
      <w:r>
        <w:t xml:space="preserve">food assistance, health care and urgent support for vulnerable</w:t>
      </w:r>
      <w:r>
        <w:t xml:space="preserve"> </w:t>
      </w:r>
      <w:r>
        <w:t xml:space="preserve">populations and communities in Ukraine. USAID will also fund an</w:t>
      </w:r>
      <w:r>
        <w:t xml:space="preserve"> </w:t>
      </w:r>
      <w:r>
        <w:t xml:space="preserve">additional $120 million in initiatives to provide support for</w:t>
      </w:r>
      <w:r>
        <w:t xml:space="preserve"> </w:t>
      </w:r>
      <w:r>
        <w:t xml:space="preserve">activists, journalists and independent media to help promote public</w:t>
      </w:r>
      <w:r>
        <w:t xml:space="preserve"> </w:t>
      </w:r>
      <w:r>
        <w:t xml:space="preserve">messaging and accountability for Russian human rights violations.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, Within The Appropriated $13.6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In Ukrainian Assistance, About $1.4 Billion For Migration Aid</w:t>
      </w:r>
      <w:r>
        <w:rPr>
          <w:bCs/>
          <w:b/>
        </w:rPr>
        <w:t xml:space="preserve"> </w:t>
      </w:r>
      <w:r>
        <w:rPr>
          <w:bCs/>
          <w:b/>
        </w:rPr>
        <w:t xml:space="preserve">To Ukrainian Refugees, $1.1 Billion For Foreign Assistance Programs For</w:t>
      </w:r>
      <w:r>
        <w:rPr>
          <w:bCs/>
          <w:b/>
        </w:rPr>
        <w:t xml:space="preserve"> </w:t>
      </w:r>
      <w:r>
        <w:rPr>
          <w:bCs/>
          <w:b/>
        </w:rPr>
        <w:t xml:space="preserve">Ukraine And Neighboring Nations, And $650 Million To The State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Foreign Military Financing Program.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for the second</w:t>
      </w:r>
      <w:r>
        <w:t xml:space="preserve"> </w:t>
      </w:r>
      <w:r>
        <w:t xml:space="preserve">portion of the Fiscal 2022 Omnibus Appropriations, which</w:t>
      </w:r>
      <w:r>
        <w:t xml:space="preserve"> </w:t>
      </w:r>
      <w:r>
        <w:t xml:space="preserve">“</w:t>
      </w:r>
      <w:r>
        <w:t xml:space="preserve">Within total</w:t>
      </w:r>
      <w:r>
        <w:t xml:space="preserve"> </w:t>
      </w:r>
      <w:r>
        <w:t xml:space="preserve">funding, it would provide approximately $1.4 billion for migration</w:t>
      </w:r>
      <w:r>
        <w:t xml:space="preserve"> </w:t>
      </w:r>
      <w:r>
        <w:t xml:space="preserve">assistance to Ukrainian refugees; $1.1 billion for foreign assistance</w:t>
      </w:r>
      <w:r>
        <w:t xml:space="preserve"> </w:t>
      </w:r>
      <w:r>
        <w:t xml:space="preserve">programs for Ukraine and neighboring countries, including to address</w:t>
      </w:r>
      <w:r>
        <w:t xml:space="preserve"> </w:t>
      </w:r>
      <w:r>
        <w:t xml:space="preserve">economic needs and government continuity; and $650 million for the</w:t>
      </w:r>
      <w:r>
        <w:t xml:space="preserve"> </w:t>
      </w:r>
      <w:r>
        <w:t xml:space="preserve">State Department Foreign Military Financing program.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 House amendment. The</w:t>
      </w:r>
      <w:r>
        <w:t xml:space="preserve"> </w:t>
      </w:r>
      <w:r>
        <w:t xml:space="preserve">bill was divided and this vote was the second portion of the bill. The</w:t>
      </w:r>
      <w:r>
        <w:t xml:space="preserve"> </w:t>
      </w:r>
      <w:r>
        <w:t xml:space="preserve">House concurred with the Senate by a vote of 260-171.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66,</w:t>
      </w:r>
      <w:r>
        <w:t xml:space="preserve"> </w:t>
      </w:r>
      <w:hyperlink r:id="rId50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1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One Half Of The Ukrainian Aid Would Provide Humanitarian Aid For</w:t>
      </w:r>
      <w:r>
        <w:rPr>
          <w:bCs/>
          <w:b/>
        </w:rPr>
        <w:t xml:space="preserve"> </w:t>
      </w:r>
      <w:r>
        <w:rPr>
          <w:bCs/>
          <w:b/>
        </w:rPr>
        <w:t xml:space="preserve">Ukrainian Refugees And Displaced Individuals, Including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Food Aid And Helping Respond To Economic Necessities In Ukraine And</w:t>
      </w:r>
      <w:r>
        <w:rPr>
          <w:bCs/>
          <w:b/>
        </w:rPr>
        <w:t xml:space="preserve"> </w:t>
      </w:r>
      <w:r>
        <w:rPr>
          <w:bCs/>
          <w:b/>
        </w:rPr>
        <w:t xml:space="preserve">Neighboring Nations, Like Cybersecurity And Energy Problems.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Much of the other half of the aid would provide</w:t>
      </w:r>
      <w:r>
        <w:t xml:space="preserve"> </w:t>
      </w:r>
      <w:r>
        <w:t xml:space="preserve">humanitarian support for refugees fleeing Ukraine and people</w:t>
      </w:r>
      <w:r>
        <w:t xml:space="preserve"> </w:t>
      </w:r>
      <w:r>
        <w:t xml:space="preserve">displaced within the country, including emergency food assistance,</w:t>
      </w:r>
      <w:r>
        <w:t xml:space="preserve"> </w:t>
      </w:r>
      <w:r>
        <w:t xml:space="preserve">as well as help to respond to the economic needs in Ukraine and</w:t>
      </w:r>
      <w:r>
        <w:t xml:space="preserve"> </w:t>
      </w:r>
      <w:r>
        <w:t xml:space="preserve">neighboring countries, such as cybersecurity and energy issues.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4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Provided $1.4 Billion To The State Department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Migration Support To Ukrainian Refugees After More Than 2 Million</w:t>
      </w:r>
      <w:r>
        <w:rPr>
          <w:bCs/>
          <w:b/>
        </w:rPr>
        <w:t xml:space="preserve"> </w:t>
      </w:r>
      <w:r>
        <w:rPr>
          <w:bCs/>
          <w:b/>
        </w:rPr>
        <w:t xml:space="preserve">Ukrainians Have Fled Their Country Due To The Russian Invasion.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$1.4 billion to the State Department will fund</w:t>
      </w:r>
      <w:r>
        <w:t xml:space="preserve"> </w:t>
      </w:r>
      <w:r>
        <w:t xml:space="preserve">migration and refugee assistance to provide support for refugee</w:t>
      </w:r>
      <w:r>
        <w:t xml:space="preserve"> </w:t>
      </w:r>
      <w:r>
        <w:t xml:space="preserve">outflows from Ukraine. More than 2 million Ukrainians have fled</w:t>
      </w:r>
      <w:r>
        <w:t xml:space="preserve"> </w:t>
      </w:r>
      <w:r>
        <w:t xml:space="preserve">their country in the 13 days since Russia began its invasion,</w:t>
      </w:r>
      <w:r>
        <w:t xml:space="preserve"> </w:t>
      </w:r>
      <w:r>
        <w:t xml:space="preserve">according to a tracker from the U.N. refugee agency.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Provided $1.76 Billion To Support Ukraine In Meeting</w:t>
      </w:r>
      <w:r>
        <w:rPr>
          <w:bCs/>
          <w:b/>
        </w:rPr>
        <w:t xml:space="preserve"> </w:t>
      </w:r>
      <w:r>
        <w:rPr>
          <w:bCs/>
          <w:b/>
        </w:rPr>
        <w:t xml:space="preserve">Their Macroeconomic And Governmental Needs, Like Protecting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Electrical Grid.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$1.76 billion will go</w:t>
      </w:r>
      <w:r>
        <w:t xml:space="preserve"> </w:t>
      </w:r>
      <w:r>
        <w:t xml:space="preserve">towards helping Ukraine respond to macroeconomic and governmental</w:t>
      </w:r>
      <w:r>
        <w:t xml:space="preserve"> </w:t>
      </w:r>
      <w:r>
        <w:t xml:space="preserve">needs such as protecting its electrical grid from disruption.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, Within The Appropriated $13.6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In Ukrainian Assistance, $100 Million For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Foreign Agricultural Aid To Ukraine.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for the second</w:t>
      </w:r>
      <w:r>
        <w:t xml:space="preserve"> </w:t>
      </w:r>
      <w:r>
        <w:t xml:space="preserve">portion of the Fiscal 2022 Omnibus Appropriations,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$100 million for Agriculture Department foreign agricultural assistance</w:t>
      </w:r>
      <w:r>
        <w:t xml:space="preserve"> </w:t>
      </w:r>
      <w:r>
        <w:t xml:space="preserve">to Ukraine.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 House amendment. The bill was divided and this vote was</w:t>
      </w:r>
      <w:r>
        <w:t xml:space="preserve"> </w:t>
      </w:r>
      <w:r>
        <w:t xml:space="preserve">the second portion of the bill. The House concurred with the Senate by a</w:t>
      </w:r>
      <w:r>
        <w:t xml:space="preserve"> </w:t>
      </w:r>
      <w:r>
        <w:t xml:space="preserve">vote of 260-171. After resolving differences, the bill was sent to the</w:t>
      </w:r>
      <w:r>
        <w:t xml:space="preserve"> </w:t>
      </w:r>
      <w:r>
        <w:t xml:space="preserve">President and became law. [House Vote 66,</w:t>
      </w:r>
      <w:r>
        <w:t xml:space="preserve"> </w:t>
      </w:r>
      <w:hyperlink r:id="rId5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Provide , Within The Appropriated $13.6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In Ukrainian Assistance, $25 Million To The U.S. Agency For</w:t>
      </w:r>
      <w:r>
        <w:rPr>
          <w:bCs/>
          <w:b/>
        </w:rPr>
        <w:t xml:space="preserve"> </w:t>
      </w:r>
      <w:r>
        <w:rPr>
          <w:bCs/>
          <w:b/>
        </w:rPr>
        <w:t xml:space="preserve">Global Media To Aid Media Capacity And Combat Disinformation In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 second portion of the Fiscal 2022 Omnibus</w:t>
      </w:r>
      <w:r>
        <w:t xml:space="preserve"> </w:t>
      </w:r>
      <w:r>
        <w:t xml:space="preserve">Appropriations, which would provide</w:t>
      </w:r>
      <w:r>
        <w:t xml:space="preserve"> </w:t>
      </w:r>
      <w:r>
        <w:t xml:space="preserve">“</w:t>
      </w:r>
      <w:r>
        <w:t xml:space="preserve">$25 million for the U.S. Agency</w:t>
      </w:r>
      <w:r>
        <w:t xml:space="preserve"> </w:t>
      </w:r>
      <w:r>
        <w:t xml:space="preserve">for Global Media to support media capacity and address disinformation in</w:t>
      </w:r>
      <w:r>
        <w:t xml:space="preserve"> </w:t>
      </w:r>
      <w:r>
        <w:t xml:space="preserve">Ukraine.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 House amendment. The bill was divided and this vote was the</w:t>
      </w:r>
      <w:r>
        <w:t xml:space="preserve"> </w:t>
      </w:r>
      <w:r>
        <w:t xml:space="preserve">second portion of the bill. The House concurred with the Senate by a</w:t>
      </w:r>
      <w:r>
        <w:t xml:space="preserve"> </w:t>
      </w:r>
      <w:r>
        <w:t xml:space="preserve">vote of 260-171. After resolving differences, the bill was sent to the</w:t>
      </w:r>
      <w:r>
        <w:t xml:space="preserve"> </w:t>
      </w:r>
      <w:r>
        <w:t xml:space="preserve">President and became law. [House Vote 66,</w:t>
      </w:r>
      <w:r>
        <w:t xml:space="preserve"> </w:t>
      </w:r>
      <w:hyperlink r:id="rId5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Authorize $3 Billion In Presidential</w:t>
      </w:r>
      <w:r>
        <w:rPr>
          <w:bCs/>
          <w:b/>
        </w:rPr>
        <w:t xml:space="preserve"> </w:t>
      </w:r>
      <w:r>
        <w:rPr>
          <w:bCs/>
          <w:b/>
        </w:rPr>
        <w:t xml:space="preserve">Drawdown Authority To Provide Emergency Foreign Military Aid In FY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In March 2022, according to Congressional Quarterly, Fitzpatrick</w:t>
      </w:r>
      <w:r>
        <w:t xml:space="preserve"> </w:t>
      </w:r>
      <w:r>
        <w:t xml:space="preserve">voted for the second portion of the Fiscal 2022 Omnibus Appropriations,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authorize $3 billion in presidential drawdown authority to</w:t>
      </w:r>
      <w:r>
        <w:t xml:space="preserve"> </w:t>
      </w:r>
      <w:r>
        <w:t xml:space="preserve">provide emergency foreign military assistance in fiscal 2022.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motion to concur in the Senate amendment with a House</w:t>
      </w:r>
      <w:r>
        <w:t xml:space="preserve"> </w:t>
      </w:r>
      <w:r>
        <w:t xml:space="preserve">amendment. The bill was divided and this vote was the second portion of</w:t>
      </w:r>
      <w:r>
        <w:t xml:space="preserve"> </w:t>
      </w:r>
      <w:r>
        <w:t xml:space="preserve">the bill. The House concurred with the Senate by a vote of 260-171.</w:t>
      </w:r>
      <w:r>
        <w:t xml:space="preserve"> </w:t>
      </w:r>
      <w:r>
        <w:t xml:space="preserve">After resolving differences, the bill was sent to the President and</w:t>
      </w:r>
      <w:r>
        <w:t xml:space="preserve"> </w:t>
      </w:r>
      <w:r>
        <w:t xml:space="preserve">became law. [House Vote 66,</w:t>
      </w:r>
      <w:r>
        <w:t xml:space="preserve"> </w:t>
      </w:r>
      <w:hyperlink r:id="rId5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Bill Provided President Joe Biden The Authority To Transfer An</w:t>
      </w:r>
      <w:r>
        <w:rPr>
          <w:bCs/>
          <w:b/>
        </w:rPr>
        <w:t xml:space="preserve"> </w:t>
      </w:r>
      <w:r>
        <w:rPr>
          <w:bCs/>
          <w:b/>
        </w:rPr>
        <w:t xml:space="preserve">Extra $3 Billion In Excess Defense Equipment To Ukraine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Allies If Necessary.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The legislation also</w:t>
      </w:r>
      <w:r>
        <w:t xml:space="preserve"> </w:t>
      </w:r>
      <w:r>
        <w:t xml:space="preserve">allows Biden to transfer an additional $3 billion in excess defense</w:t>
      </w:r>
      <w:r>
        <w:t xml:space="preserve"> </w:t>
      </w:r>
      <w:r>
        <w:t xml:space="preserve">equipment to Ukraine and other regional U.S. allies if needed.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$13.6 Billion To Assist Ukraine</w:t>
      </w:r>
      <w:r>
        <w:rPr>
          <w:bCs/>
          <w:b/>
        </w:rPr>
        <w:t xml:space="preserve"> </w:t>
      </w:r>
      <w:r>
        <w:rPr>
          <w:bCs/>
          <w:b/>
        </w:rPr>
        <w:t xml:space="preserve">Against Russia’s Aggression, Including $6.5 Billion To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Restore U.S. Defense Articles Provided To Ukraine And For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Personnel, Operations, Procurement And Costs Associated To Ukraine.</w:t>
      </w:r>
      <w:r>
        <w:t xml:space="preserve"> </w:t>
      </w:r>
      <w:r>
        <w:t xml:space="preserve">In</w:t>
      </w:r>
      <w:r>
        <w:t xml:space="preserve"> </w:t>
      </w:r>
      <w:r>
        <w:t xml:space="preserve">March 2022, according to Congressional Quarterly, Fitzpatrick voted for</w:t>
      </w:r>
      <w:r>
        <w:t xml:space="preserve"> </w:t>
      </w:r>
      <w:r>
        <w:t xml:space="preserve">the first portion of the Fiscal 2022 Omnibus Appropriations, which would</w:t>
      </w:r>
      <w:r>
        <w:t xml:space="preserve"> </w:t>
      </w:r>
      <w:r>
        <w:t xml:space="preserve">“</w:t>
      </w:r>
      <w:r>
        <w:t xml:space="preserve">provide approximately $13.6 billion to assist Ukraine against Russian</w:t>
      </w:r>
      <w:r>
        <w:t xml:space="preserve"> </w:t>
      </w:r>
      <w:r>
        <w:t xml:space="preserve">aggression. In this section, it would provide $6.5 billion for the</w:t>
      </w:r>
      <w:r>
        <w:t xml:space="preserve"> </w:t>
      </w:r>
      <w:r>
        <w:t xml:space="preserve">Defense Department, including $3.5 billion to replenish U.S. defense</w:t>
      </w:r>
      <w:r>
        <w:t xml:space="preserve"> </w:t>
      </w:r>
      <w:r>
        <w:t xml:space="preserve">articles provided to Ukraine and $3 billion for personnel, operations,</w:t>
      </w:r>
      <w:r>
        <w:t xml:space="preserve"> </w:t>
      </w:r>
      <w:r>
        <w:t xml:space="preserve">procurement and other expenses related to responding to the situation in</w:t>
      </w:r>
      <w:r>
        <w:t xml:space="preserve"> </w:t>
      </w:r>
      <w:r>
        <w:t xml:space="preserve">Ukraine.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 House amendment. The bill was divided and this vote was the first</w:t>
      </w:r>
      <w:r>
        <w:t xml:space="preserve"> </w:t>
      </w:r>
      <w:r>
        <w:t xml:space="preserve">portion of the bill. The House concurred with the Senate by a vote of</w:t>
      </w:r>
      <w:r>
        <w:t xml:space="preserve"> </w:t>
      </w:r>
      <w:r>
        <w:t xml:space="preserve">361-69. After resolving differences, the bill was sent to the President</w:t>
      </w:r>
      <w:r>
        <w:t xml:space="preserve"> </w:t>
      </w:r>
      <w:r>
        <w:t xml:space="preserve">and became law. [House Vote 65,</w:t>
      </w:r>
      <w:r>
        <w:t xml:space="preserve"> </w:t>
      </w:r>
      <w:hyperlink r:id="rId55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Provided A Total Of $13.6 Billion In Ukrainian Aid For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Humanitarian, Security And Economic Assistance.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$13.6 billion would provide additional</w:t>
      </w:r>
      <w:r>
        <w:t xml:space="preserve"> </w:t>
      </w:r>
      <w:r>
        <w:t xml:space="preserve">humanitarian, security and economic assistance for Ukraine and</w:t>
      </w:r>
      <w:r>
        <w:t xml:space="preserve"> </w:t>
      </w:r>
      <w:r>
        <w:t xml:space="preserve">allies in the region.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4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Half Of The Ukrainian Aid Would Be Utilized To Deploy Troops In</w:t>
      </w:r>
      <w:r>
        <w:rPr>
          <w:bCs/>
          <w:b/>
        </w:rPr>
        <w:t xml:space="preserve"> </w:t>
      </w:r>
      <w:r>
        <w:rPr>
          <w:bCs/>
          <w:b/>
        </w:rPr>
        <w:t xml:space="preserve">The Region And Provide Military Equipment To Ukraine.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Roughly half of the aid package would be used to deploy troops</w:t>
      </w:r>
      <w:r>
        <w:t xml:space="preserve"> </w:t>
      </w:r>
      <w:r>
        <w:t xml:space="preserve">to the region and send defense equipment to Ukraine, according to a</w:t>
      </w:r>
      <w:r>
        <w:t xml:space="preserve"> </w:t>
      </w:r>
      <w:r>
        <w:t xml:space="preserve">summary of the bill provided by the House Appropriations Committee.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4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Biden Administration Requested $10 Billion In Ukrainian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Assistance, But The Bill Provided More Due To The Crisis Worsening</w:t>
      </w:r>
      <w:r>
        <w:rPr>
          <w:bCs/>
          <w:b/>
        </w:rPr>
        <w:t xml:space="preserve"> </w:t>
      </w:r>
      <w:r>
        <w:rPr>
          <w:bCs/>
          <w:b/>
        </w:rPr>
        <w:t xml:space="preserve">And Pleas From The Ukrainian President For More Defense Equipment.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The Biden Administration originally called on</w:t>
      </w:r>
      <w:r>
        <w:t xml:space="preserve"> </w:t>
      </w:r>
      <w:r>
        <w:t xml:space="preserve">lawmakers to approve $10 billion in aid to Ukraine, but bipartisan</w:t>
      </w:r>
      <w:r>
        <w:t xml:space="preserve"> </w:t>
      </w:r>
      <w:r>
        <w:t xml:space="preserve">efforts and staunch support from the House led that figure to grow</w:t>
      </w:r>
      <w:r>
        <w:t xml:space="preserve"> </w:t>
      </w:r>
      <w:r>
        <w:t xml:space="preserve">in the face of a worsening Russian onslaught and pleas from</w:t>
      </w:r>
      <w:r>
        <w:t xml:space="preserve"> </w:t>
      </w:r>
      <w:r>
        <w:t xml:space="preserve">Ukraine’s President Volodymyr Zelensky for more equipment.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5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Provided $3 Billion For European Command Operation</w:t>
      </w:r>
      <w:r>
        <w:rPr>
          <w:bCs/>
          <w:b/>
        </w:rPr>
        <w:t xml:space="preserve"> </w:t>
      </w:r>
      <w:r>
        <w:rPr>
          <w:bCs/>
          <w:b/>
        </w:rPr>
        <w:t xml:space="preserve">Mission Support, The Deployment Of Troops In The Region And</w:t>
      </w:r>
      <w:r>
        <w:rPr>
          <w:bCs/>
          <w:b/>
        </w:rPr>
        <w:t xml:space="preserve"> </w:t>
      </w:r>
      <w:r>
        <w:rPr>
          <w:bCs/>
          <w:b/>
        </w:rPr>
        <w:t xml:space="preserve">Intelligence Aid, And $3.5 Billion To Restore Defense Equipment</w:t>
      </w:r>
      <w:r>
        <w:rPr>
          <w:bCs/>
          <w:b/>
        </w:rPr>
        <w:t xml:space="preserve"> </w:t>
      </w:r>
      <w:r>
        <w:rPr>
          <w:bCs/>
          <w:b/>
        </w:rPr>
        <w:t xml:space="preserve">That Was Sent To 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supplemental total includes $6.5 billion for the Defense</w:t>
      </w:r>
      <w:r>
        <w:t xml:space="preserve"> </w:t>
      </w:r>
      <w:r>
        <w:t xml:space="preserve">Department, including $3.0 billion for European Command operations</w:t>
      </w:r>
      <w:r>
        <w:t xml:space="preserve"> </w:t>
      </w:r>
      <w:r>
        <w:t xml:space="preserve">mission support, the deployment of personnel to the region, and</w:t>
      </w:r>
      <w:r>
        <w:t xml:space="preserve"> </w:t>
      </w:r>
      <w:r>
        <w:t xml:space="preserve">intelligence support; and $3.5 billion to replenish U.S. stocks of</w:t>
      </w:r>
      <w:r>
        <w:t xml:space="preserve"> </w:t>
      </w:r>
      <w:r>
        <w:t xml:space="preserve">equipment sent to Ukraine through drawdown.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Appropriate $59.4 Million For The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Investigate And Respond To Cyber Threats And Russian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Violations, Including $43.6 Million To The FBI.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first portion of the Fiscal 2022 Omnibus Appropriations, which would</w:t>
      </w:r>
      <w:r>
        <w:t xml:space="preserve"> </w:t>
      </w:r>
      <w:r>
        <w:t xml:space="preserve">“</w:t>
      </w:r>
      <w:r>
        <w:t xml:space="preserve">provide $59.4 million for the Justice Department, intended for</w:t>
      </w:r>
      <w:r>
        <w:t xml:space="preserve"> </w:t>
      </w:r>
      <w:r>
        <w:t xml:space="preserve">investigating and responding to cyber threats and Russian sanctions</w:t>
      </w:r>
      <w:r>
        <w:t xml:space="preserve"> </w:t>
      </w:r>
      <w:r>
        <w:t xml:space="preserve">violations, including $43.6 million for the FBI.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concur in the Senate amendment with a House amendment. The</w:t>
      </w:r>
      <w:r>
        <w:t xml:space="preserve"> </w:t>
      </w:r>
      <w:r>
        <w:t xml:space="preserve">bill was divided and this vote was the first portion of the bill. The</w:t>
      </w:r>
      <w:r>
        <w:t xml:space="preserve"> </w:t>
      </w:r>
      <w:r>
        <w:t xml:space="preserve">House concurred with the Senate by a vote of 361-69.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65,</w:t>
      </w:r>
      <w:r>
        <w:t xml:space="preserve"> </w:t>
      </w:r>
      <w:hyperlink r:id="rId55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6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Authorize $345 Million To Assist Former</w:t>
      </w:r>
      <w:r>
        <w:rPr>
          <w:bCs/>
          <w:b/>
        </w:rPr>
        <w:t xml:space="preserve"> </w:t>
      </w:r>
      <w:r>
        <w:rPr>
          <w:bCs/>
          <w:b/>
        </w:rPr>
        <w:t xml:space="preserve">Soviet Countries Through A Cooperative Threat Reduction Program And</w:t>
      </w:r>
      <w:r>
        <w:rPr>
          <w:bCs/>
          <w:b/>
        </w:rPr>
        <w:t xml:space="preserve"> </w:t>
      </w:r>
      <w:r>
        <w:rPr>
          <w:bCs/>
          <w:b/>
        </w:rPr>
        <w:t xml:space="preserve">$300 Million To Ukraine For Security Assistance.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for the National Defense Authorization Act For FY 2022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authorize $300</w:t>
      </w:r>
      <w:r>
        <w:t xml:space="preserve"> </w:t>
      </w:r>
      <w:r>
        <w:t xml:space="preserve">million for cooperative programs with Israel; $345 million for a</w:t>
      </w:r>
      <w:r>
        <w:t xml:space="preserve"> </w:t>
      </w:r>
      <w:r>
        <w:t xml:space="preserve">cooperative threat reduction program assisting former Soviet Union</w:t>
      </w:r>
      <w:r>
        <w:t xml:space="preserve"> </w:t>
      </w:r>
      <w:r>
        <w:t xml:space="preserve">countries; and $300 million in security assistance to Ukraine.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363-70. The</w:t>
      </w:r>
      <w:r>
        <w:t xml:space="preserve"> </w:t>
      </w:r>
      <w:r>
        <w:t xml:space="preserve">bill was sent to President Biden and it ultimately became law. [House</w:t>
      </w:r>
      <w:r>
        <w:t xml:space="preserve"> </w:t>
      </w:r>
      <w:r>
        <w:t xml:space="preserve">Vote 405,</w:t>
      </w:r>
      <w:r>
        <w:t xml:space="preserve"> </w:t>
      </w:r>
      <w:hyperlink r:id="rId58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9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60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Increased The Foreign Aid To Ukraine By $50 Million,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Support Ukrainian Security Forces, To Counter Russian</w:t>
      </w:r>
      <w:r>
        <w:rPr>
          <w:bCs/>
          <w:b/>
        </w:rPr>
        <w:t xml:space="preserve"> </w:t>
      </w:r>
      <w:r>
        <w:rPr>
          <w:bCs/>
          <w:b/>
        </w:rPr>
        <w:t xml:space="preserve">Efforts To Build Forces Near The Ukrainian Border.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CBS News,</w:t>
      </w:r>
      <w:r>
        <w:t xml:space="preserve"> </w:t>
      </w:r>
      <w:r>
        <w:t xml:space="preserve">“</w:t>
      </w:r>
      <w:r>
        <w:t xml:space="preserve">While Russia continues to build up forces near Ukraine’s</w:t>
      </w:r>
      <w:r>
        <w:t xml:space="preserve"> </w:t>
      </w:r>
      <w:r>
        <w:t xml:space="preserve">border, prompting concern in the U.S. and Western Europe, the U.S.</w:t>
      </w:r>
      <w:r>
        <w:t xml:space="preserve"> </w:t>
      </w:r>
      <w:r>
        <w:t xml:space="preserve">plans to send more aid to Ukrainian security forces — the NDAA</w:t>
      </w:r>
      <w:r>
        <w:t xml:space="preserve"> </w:t>
      </w:r>
      <w:r>
        <w:t xml:space="preserve">authorizes a $50 million increase in assistance for this purpose.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61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Maintain U.S. Ability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Resist A Fait Accompli</w:t>
      </w:r>
      <w:r>
        <w:rPr>
          <w:bCs/>
          <w:b/>
        </w:rPr>
        <w:t xml:space="preserve"> </w:t>
      </w:r>
      <w:r>
        <w:rPr>
          <w:bCs/>
          <w:b/>
        </w:rPr>
        <w:t xml:space="preserve">Against Taiwan.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includes a</w:t>
      </w:r>
      <w:r>
        <w:t xml:space="preserve"> </w:t>
      </w:r>
      <w:r>
        <w:t xml:space="preserve">‘</w:t>
      </w:r>
      <w:r>
        <w:t xml:space="preserve">statement</w:t>
      </w:r>
      <w:r>
        <w:t xml:space="preserve"> </w:t>
      </w:r>
      <w:r>
        <w:t xml:space="preserve">of policy on Taiwan,</w:t>
      </w:r>
      <w:r>
        <w:t xml:space="preserve">’</w:t>
      </w:r>
      <w:r>
        <w:t xml:space="preserve"> </w:t>
      </w:r>
      <w:r>
        <w:t xml:space="preserve">saying it is US policy to maintain the ability</w:t>
      </w:r>
      <w:r>
        <w:t xml:space="preserve"> </w:t>
      </w:r>
      <w:r>
        <w:t xml:space="preserve">of the United States to resist a fait accompli against Taiwan, that</w:t>
      </w:r>
      <w:r>
        <w:t xml:space="preserve"> </w:t>
      </w:r>
      <w:r>
        <w:t xml:space="preserve">would</w:t>
      </w:r>
      <w:r>
        <w:t xml:space="preserve"> </w:t>
      </w:r>
      <w:r>
        <w:t xml:space="preserve">‘</w:t>
      </w:r>
      <w:r>
        <w:t xml:space="preserve">jeopardize the security</w:t>
      </w:r>
      <w:r>
        <w:t xml:space="preserve">’</w:t>
      </w:r>
      <w:r>
        <w:t xml:space="preserve"> </w:t>
      </w:r>
      <w:r>
        <w:t xml:space="preserve">of the Taiwanese people, the bill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62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Provide $300 Million To The Ukraine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Initiative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$150 Million For Baltic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Cooperation.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Those funds</w:t>
      </w:r>
      <w:r>
        <w:t xml:space="preserve"> </w:t>
      </w:r>
      <w:r>
        <w:t xml:space="preserve">would accompany $300 million for the Ukraine Security Assistance</w:t>
      </w:r>
      <w:r>
        <w:t xml:space="preserve"> </w:t>
      </w:r>
      <w:r>
        <w:t xml:space="preserve">Initiative, which provides support for the Ukrainian armed forces,</w:t>
      </w:r>
      <w:r>
        <w:t xml:space="preserve"> </w:t>
      </w:r>
      <w:r>
        <w:t xml:space="preserve">and $150 million for Baltic security cooperation.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12/7/21</w:t>
        </w:r>
      </w:hyperlink>
      <w:r>
        <w:t xml:space="preserve">]</w:t>
      </w:r>
    </w:p>
    <w:bookmarkEnd w:id="64"/>
    <w:bookmarkStart w:id="68" w:name="bilateral-security-agreement"/>
    <w:p>
      <w:pPr>
        <w:pStyle w:val="Heading3"/>
      </w:pPr>
      <w:r>
        <w:t xml:space="preserve">Bilateral Security Agreement</w:t>
      </w:r>
    </w:p>
    <w:p>
      <w:pPr>
        <w:pStyle w:val="FirstParagraph"/>
      </w:pPr>
      <w:r>
        <w:rPr>
          <w:bCs/>
          <w:b/>
        </w:rPr>
        <w:t xml:space="preserve">2024: Fitzpatrick Voted Against Prohibiting The Implementation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Bilateral Security Agreement With Ukraine.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15</w:t>
      </w:r>
      <w:r>
        <w:t xml:space="preserve"> </w:t>
      </w:r>
      <w:r>
        <w:t xml:space="preserve">that would prohibit the use of funds provided by the bill to implement,</w:t>
      </w:r>
      <w:r>
        <w:t xml:space="preserve"> </w:t>
      </w:r>
      <w:r>
        <w:t xml:space="preserve">administer or enforce the bilateral security agreement between the U.S.</w:t>
      </w:r>
      <w:r>
        <w:t xml:space="preserve"> </w:t>
      </w:r>
      <w:r>
        <w:t xml:space="preserve">and Ukraine.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State-Foreign Operations Appropriations. The House</w:t>
      </w:r>
      <w:r>
        <w:t xml:space="preserve"> </w:t>
      </w:r>
      <w:r>
        <w:t xml:space="preserve">rejected the amendment by a vote of 76 to 334. [House Vote 304,</w:t>
      </w:r>
      <w:r>
        <w:t xml:space="preserve"> </w:t>
      </w:r>
      <w:hyperlink r:id="rId65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H.Amdt.1040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68"/>
    <w:bookmarkStart w:id="73" w:name="cluster-munitions-transfer"/>
    <w:p>
      <w:pPr>
        <w:pStyle w:val="Heading3"/>
      </w:pPr>
      <w:r>
        <w:t xml:space="preserve">Cluster Munitions Transfer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Sale Or Transfer Of Cluster Munitions Technology To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2024, which would</w:t>
      </w:r>
      <w:r>
        <w:t xml:space="preserve"> </w:t>
      </w:r>
      <w:r>
        <w:t xml:space="preserve">“</w:t>
      </w:r>
      <w:r>
        <w:t xml:space="preserve">prohibit the sale</w:t>
      </w:r>
      <w:r>
        <w:t xml:space="preserve"> </w:t>
      </w:r>
      <w:r>
        <w:t xml:space="preserve">or transfer of cluster munitions or cluster munitions technology to</w:t>
      </w:r>
      <w:r>
        <w:t xml:space="preserve"> </w:t>
      </w:r>
      <w:r>
        <w:t xml:space="preserve">Ukraine.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147 to 276. [House Vote 317,</w:t>
      </w:r>
      <w:r>
        <w:t xml:space="preserve"> </w:t>
      </w:r>
      <w:hyperlink r:id="rId69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243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Amendment Sought To Block Deliveries Of Cluster Munitions To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Another amendment</w:t>
      </w:r>
      <w:r>
        <w:t xml:space="preserve"> </w:t>
      </w:r>
      <w:r>
        <w:t xml:space="preserve">from Greene to block deliveries of cluster munitions to Ukraine was</w:t>
      </w:r>
      <w:r>
        <w:t xml:space="preserve"> </w:t>
      </w:r>
      <w:r>
        <w:t xml:space="preserve">not adopted, 147-276, but the vote exposed fractions among both</w:t>
      </w:r>
      <w:r>
        <w:t xml:space="preserve"> </w:t>
      </w:r>
      <w:r>
        <w:t xml:space="preserve">parties on the issue. Forty-nine Democrats supported the provision,</w:t>
      </w:r>
      <w:r>
        <w:t xml:space="preserve"> </w:t>
      </w:r>
      <w:r>
        <w:t xml:space="preserve">while 121 Republicans opposed 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2">
        <w:r>
          <w:rPr>
            <w:rStyle w:val="Hyperlink"/>
          </w:rPr>
          <w:t xml:space="preserve">7/13/23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July 2023: The Biden Administration Announced They Would Send</w:t>
      </w:r>
      <w:r>
        <w:rPr>
          <w:bCs/>
          <w:b/>
        </w:rPr>
        <w:t xml:space="preserve"> </w:t>
      </w:r>
      <w:r>
        <w:rPr>
          <w:bCs/>
          <w:b/>
        </w:rPr>
        <w:t xml:space="preserve">Explosives To The Front Lines In Ukraine, Despite Democratic</w:t>
      </w:r>
      <w:r>
        <w:rPr>
          <w:bCs/>
          <w:b/>
        </w:rPr>
        <w:t xml:space="preserve"> </w:t>
      </w:r>
      <w:r>
        <w:rPr>
          <w:bCs/>
          <w:b/>
        </w:rPr>
        <w:t xml:space="preserve">Concerns that The Munitions Could Harm Civilians.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Biden administration earlier this</w:t>
      </w:r>
      <w:r>
        <w:t xml:space="preserve"> </w:t>
      </w:r>
      <w:r>
        <w:t xml:space="preserve">month announced it would send the explosives, which release smaller</w:t>
      </w:r>
      <w:r>
        <w:t xml:space="preserve"> </w:t>
      </w:r>
      <w:r>
        <w:t xml:space="preserve">submunitions, to the front lines in Ukraine — despite concerns</w:t>
      </w:r>
      <w:r>
        <w:t xml:space="preserve"> </w:t>
      </w:r>
      <w:r>
        <w:t xml:space="preserve">from many Democratic lawmakers that the dual-purpose improved</w:t>
      </w:r>
      <w:r>
        <w:t xml:space="preserve"> </w:t>
      </w:r>
      <w:r>
        <w:t xml:space="preserve">conventional munitions, or DPICMs, would harm civilians.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2">
        <w:r>
          <w:rPr>
            <w:rStyle w:val="Hyperlink"/>
          </w:rPr>
          <w:t xml:space="preserve">7/13/23</w:t>
        </w:r>
      </w:hyperlink>
      <w:r>
        <w:t xml:space="preserve">]</w:t>
      </w:r>
    </w:p>
    <w:bookmarkEnd w:id="73"/>
    <w:bookmarkStart w:id="78" w:name="defense-aid"/>
    <w:p>
      <w:pPr>
        <w:pStyle w:val="Heading3"/>
      </w:pPr>
      <w:r>
        <w:t xml:space="preserve">Defense Aid</w:t>
      </w:r>
    </w:p>
    <w:p>
      <w:pPr>
        <w:pStyle w:val="FirstParagraph"/>
      </w:pPr>
      <w:r>
        <w:rPr>
          <w:bCs/>
          <w:b/>
        </w:rPr>
        <w:t xml:space="preserve">2024: Fitzpatrick Voted Against Prohibiting The Use Of Defense Funds</w:t>
      </w:r>
      <w:r>
        <w:rPr>
          <w:bCs/>
          <w:b/>
        </w:rPr>
        <w:t xml:space="preserve"> </w:t>
      </w:r>
      <w:r>
        <w:rPr>
          <w:bCs/>
          <w:b/>
        </w:rPr>
        <w:t xml:space="preserve">For Aid To Ukraine.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37 that would</w:t>
      </w:r>
      <w:r>
        <w:t xml:space="preserve"> </w:t>
      </w:r>
      <w:r>
        <w:t xml:space="preserve">stipulate that none of the funds made available by the bill could be</w:t>
      </w:r>
      <w:r>
        <w:t xml:space="preserve"> </w:t>
      </w:r>
      <w:r>
        <w:t xml:space="preserve">used for assistance to Ukraine.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National Defense Authorization</w:t>
      </w:r>
      <w:r>
        <w:t xml:space="preserve"> </w:t>
      </w:r>
      <w:r>
        <w:t xml:space="preserve">Act. The House rejected the amendment by a vote of 74 to 343. [House</w:t>
      </w:r>
      <w:r>
        <w:t xml:space="preserve"> </w:t>
      </w:r>
      <w:r>
        <w:t xml:space="preserve">Vote 261,</w:t>
      </w:r>
      <w:r>
        <w:t xml:space="preserve"> </w:t>
      </w:r>
      <w:hyperlink r:id="rId74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5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6">
        <w:r>
          <w:rPr>
            <w:rStyle w:val="Hyperlink"/>
          </w:rPr>
          <w:t xml:space="preserve">H.Amdt.973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bookmarkEnd w:id="78"/>
    <w:bookmarkStart w:id="88" w:name="expanding-lend-lease-authority"/>
    <w:p>
      <w:pPr>
        <w:pStyle w:val="Heading3"/>
      </w:pPr>
      <w:r>
        <w:t xml:space="preserve">Expanding Lend-Lease Authority</w:t>
      </w:r>
    </w:p>
    <w:p>
      <w:pPr>
        <w:pStyle w:val="FirstParagraph"/>
      </w:pPr>
      <w:r>
        <w:rPr>
          <w:bCs/>
          <w:b/>
        </w:rPr>
        <w:t xml:space="preserve">2022: Fitzpatrick Voted To Authorize The President To Lend Or Lease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Equipment In FY 2022 And 2023 To Ukraine And Eastern European</w:t>
      </w:r>
      <w:r>
        <w:rPr>
          <w:bCs/>
          <w:b/>
        </w:rPr>
        <w:t xml:space="preserve"> </w:t>
      </w:r>
      <w:r>
        <w:rPr>
          <w:bCs/>
          <w:b/>
        </w:rPr>
        <w:t xml:space="preserve">Nations To Counter Russian Aggression.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 Ukraine Democracy</w:t>
      </w:r>
      <w:r>
        <w:t xml:space="preserve"> </w:t>
      </w:r>
      <w:r>
        <w:t xml:space="preserve">Defense Lend-Lease Act of 2022, which would</w:t>
      </w:r>
      <w:r>
        <w:t xml:space="preserve"> </w:t>
      </w:r>
      <w:r>
        <w:t xml:space="preserve">“</w:t>
      </w:r>
      <w:r>
        <w:t xml:space="preserve">authorize the president, in</w:t>
      </w:r>
      <w:r>
        <w:t xml:space="preserve"> </w:t>
      </w:r>
      <w:r>
        <w:t xml:space="preserve">fiscal years 2022 and 2023, to lend or lease defense articles to Ukraine</w:t>
      </w:r>
      <w:r>
        <w:t xml:space="preserve"> </w:t>
      </w:r>
      <w:r>
        <w:t xml:space="preserve">and Eastern European countries impacted by Russia's invasion of Ukraine</w:t>
      </w:r>
      <w:r>
        <w:t xml:space="preserve"> </w:t>
      </w:r>
      <w:r>
        <w:t xml:space="preserve">to bolster those countries' defense capabilities and protect civilians</w:t>
      </w:r>
      <w:r>
        <w:t xml:space="preserve"> </w:t>
      </w:r>
      <w:r>
        <w:t xml:space="preserve">from potential invasion or ongoing military aggression by Russia. It</w:t>
      </w:r>
      <w:r>
        <w:t xml:space="preserve"> </w:t>
      </w:r>
      <w:r>
        <w:t xml:space="preserve">would waive certain statutory requirements for such lend-lease</w:t>
      </w:r>
      <w:r>
        <w:t xml:space="preserve"> </w:t>
      </w:r>
      <w:r>
        <w:t xml:space="preserve">agreements, including requirements that limit loans to a maximum period</w:t>
      </w:r>
      <w:r>
        <w:t xml:space="preserve"> </w:t>
      </w:r>
      <w:r>
        <w:t xml:space="preserve">of five years and hold recipients liable for all costs incurred by the</w:t>
      </w:r>
      <w:r>
        <w:t xml:space="preserve"> </w:t>
      </w:r>
      <w:r>
        <w:t xml:space="preserve">lease, including costs for damaged or destroyed weapons. It would</w:t>
      </w:r>
      <w:r>
        <w:t xml:space="preserve"> </w:t>
      </w:r>
      <w:r>
        <w:t xml:space="preserve">require the president, within 60 days of enactment, to establish</w:t>
      </w:r>
      <w:r>
        <w:t xml:space="preserve"> </w:t>
      </w:r>
      <w:r>
        <w:t xml:space="preserve">expedited procedures for the delivery of any defense article loaned or</w:t>
      </w:r>
      <w:r>
        <w:t xml:space="preserve"> </w:t>
      </w:r>
      <w:r>
        <w:t xml:space="preserve">leased under the bill's provisions. It would allow the president to</w:t>
      </w:r>
      <w:r>
        <w:t xml:space="preserve"> </w:t>
      </w:r>
      <w:r>
        <w:t xml:space="preserve">delegate authority under the bill's provisions only to an official</w:t>
      </w:r>
      <w:r>
        <w:t xml:space="preserve"> </w:t>
      </w:r>
      <w:r>
        <w:t xml:space="preserve">appointed with the advice and consent of the Senate.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417-10, thus the bill</w:t>
      </w:r>
      <w:r>
        <w:t xml:space="preserve"> </w:t>
      </w:r>
      <w:r>
        <w:t xml:space="preserve">was sent to the President and ultimately became law. [House Vote 141,</w:t>
      </w:r>
      <w:r>
        <w:t xml:space="preserve"> </w:t>
      </w:r>
      <w:hyperlink r:id="rId79">
        <w:r>
          <w:rPr>
            <w:rStyle w:val="Hyperlink"/>
          </w:rPr>
          <w:t xml:space="preserve">4/28/22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4/28/22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3522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Eliminated Certain Bureaucratic Requirements And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Facilitated Deliveries Of U.S. Military Aid To Ukraine As They</w:t>
      </w:r>
      <w:r>
        <w:rPr>
          <w:bCs/>
          <w:b/>
        </w:rPr>
        <w:t xml:space="preserve"> </w:t>
      </w:r>
      <w:r>
        <w:rPr>
          <w:bCs/>
          <w:b/>
        </w:rPr>
        <w:t xml:space="preserve">Countered Russian Aggression.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Majority Leader Steny H. Hoyer said the House will vote</w:t>
      </w:r>
      <w:r>
        <w:t xml:space="preserve"> </w:t>
      </w:r>
      <w:r>
        <w:t xml:space="preserve">Thursday on a measure (S 3522) that, if enacted, could eliminate</w:t>
      </w:r>
      <w:r>
        <w:t xml:space="preserve"> </w:t>
      </w:r>
      <w:r>
        <w:t xml:space="preserve">some bureaucratic requirements and speed up deliveries of U.S.</w:t>
      </w:r>
      <w:r>
        <w:t xml:space="preserve"> </w:t>
      </w:r>
      <w:r>
        <w:t xml:space="preserve">military aid to Ukraine as the country fights back against a renewed</w:t>
      </w:r>
      <w:r>
        <w:t xml:space="preserve"> </w:t>
      </w:r>
      <w:r>
        <w:t xml:space="preserve">Russian offensive.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2">
        <w:r>
          <w:rPr>
            <w:rStyle w:val="Hyperlink"/>
          </w:rPr>
          <w:t xml:space="preserve">4/28/22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Waived Several Legal Requirements That Slowed The</w:t>
      </w:r>
      <w:r>
        <w:rPr>
          <w:bCs/>
          <w:b/>
        </w:rPr>
        <w:t xml:space="preserve"> </w:t>
      </w:r>
      <w:r>
        <w:rPr>
          <w:bCs/>
          <w:b/>
        </w:rPr>
        <w:t xml:space="preserve">Transfer Of Military Equipment To Ukraine By Expanding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President’s Authority Under The Arms Export Control Act.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If enacted, the new measure would waive</w:t>
      </w:r>
      <w:r>
        <w:t xml:space="preserve"> </w:t>
      </w:r>
      <w:r>
        <w:t xml:space="preserve">several legal requirements currently in place that have slowed the</w:t>
      </w:r>
      <w:r>
        <w:t xml:space="preserve"> </w:t>
      </w:r>
      <w:r>
        <w:t xml:space="preserve">transfer of weapons to Ukraine by broadening President Joe Biden’s</w:t>
      </w:r>
      <w:r>
        <w:t xml:space="preserve"> </w:t>
      </w:r>
      <w:r>
        <w:t xml:space="preserve">authorities under the Arms Export Control Act.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4/28/22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Waived Ukraine From Financial Liability If The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Equipment Were To Become Damaged Or Destroyed And Waived Time Limits</w:t>
      </w:r>
      <w:r>
        <w:rPr>
          <w:bCs/>
          <w:b/>
        </w:rPr>
        <w:t xml:space="preserve"> </w:t>
      </w:r>
      <w:r>
        <w:rPr>
          <w:bCs/>
          <w:b/>
        </w:rPr>
        <w:t xml:space="preserve">On The Weapon’s Leases.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also release Ukraine from financial liability if the weapons</w:t>
      </w:r>
      <w:r>
        <w:t xml:space="preserve"> </w:t>
      </w:r>
      <w:r>
        <w:t xml:space="preserve">are damaged or destroyed and would waive time limits on the leases</w:t>
      </w:r>
      <w:r>
        <w:t xml:space="preserve"> </w:t>
      </w:r>
      <w:r>
        <w:t xml:space="preserve">of those weapons.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2">
        <w:r>
          <w:rPr>
            <w:rStyle w:val="Hyperlink"/>
          </w:rPr>
          <w:t xml:space="preserve">4/28/22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Ukraine Democracy</w:t>
      </w:r>
      <w:r>
        <w:rPr>
          <w:bCs/>
          <w:b/>
        </w:rPr>
        <w:t xml:space="preserve"> </w:t>
      </w:r>
      <w:r>
        <w:rPr>
          <w:bCs/>
          <w:b/>
        </w:rPr>
        <w:t xml:space="preserve">Defense Lend-Lease Act Of 2022.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1065) that would provide for House consideration of the</w:t>
      </w:r>
      <w:r>
        <w:t xml:space="preserve"> </w:t>
      </w:r>
      <w:r>
        <w:t xml:space="preserve">Ukraine Democracy Defense Lend-Lease Act (S 3522). The rule would</w:t>
      </w:r>
      <w:r>
        <w:t xml:space="preserve"> </w:t>
      </w:r>
      <w:r>
        <w:t xml:space="preserve">provide for up to one hour of general debate on the bill.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rule. The House adopted the rule by a vote of</w:t>
      </w:r>
      <w:r>
        <w:t xml:space="preserve"> </w:t>
      </w:r>
      <w:r>
        <w:t xml:space="preserve">220-205. [House Vote 140,</w:t>
      </w:r>
      <w:r>
        <w:t xml:space="preserve"> </w:t>
      </w:r>
      <w:hyperlink r:id="rId83">
        <w:r>
          <w:rPr>
            <w:rStyle w:val="Hyperlink"/>
          </w:rPr>
          <w:t xml:space="preserve">4/28/22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4/28/22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Ukraine Democracy</w:t>
      </w:r>
      <w:r>
        <w:rPr>
          <w:bCs/>
          <w:b/>
        </w:rPr>
        <w:t xml:space="preserve"> </w:t>
      </w:r>
      <w:r>
        <w:rPr>
          <w:bCs/>
          <w:b/>
        </w:rPr>
        <w:t xml:space="preserve">Defense Lend-Lease Act Of 2022.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limiting debate and possibility of</w:t>
      </w:r>
      <w:r>
        <w:t xml:space="preserve"> </w:t>
      </w:r>
      <w:r>
        <w:t xml:space="preserve">amendment) on the rule (H Res 1065) that would provide for House</w:t>
      </w:r>
      <w:r>
        <w:t xml:space="preserve"> </w:t>
      </w:r>
      <w:r>
        <w:t xml:space="preserve">consideration of the Ukraine Democracy Defense Lend-Lease Act (S 3522).</w:t>
      </w:r>
      <w:r>
        <w:t xml:space="preserve"> </w:t>
      </w:r>
      <w:r>
        <w:t xml:space="preserve">The rule would provide for up to one hour of general debate on the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218-204. [House Vote 139,</w:t>
      </w:r>
      <w:r>
        <w:t xml:space="preserve"> </w:t>
      </w:r>
      <w:hyperlink r:id="rId86">
        <w:r>
          <w:rPr>
            <w:rStyle w:val="Hyperlink"/>
          </w:rPr>
          <w:t xml:space="preserve">4/28/22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4/28/22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1065</w:t>
        </w:r>
      </w:hyperlink>
      <w:r>
        <w:t xml:space="preserve">]</w:t>
      </w:r>
    </w:p>
    <w:bookmarkEnd w:id="88"/>
    <w:bookmarkStart w:id="92" w:name="Xb6de73cdeb82f819821c337945cdfc598682779"/>
    <w:p>
      <w:pPr>
        <w:pStyle w:val="Heading3"/>
      </w:pPr>
      <w:r>
        <w:t xml:space="preserve">Expressing Support Amid Russian Aggression</w:t>
      </w:r>
    </w:p>
    <w:p>
      <w:pPr>
        <w:pStyle w:val="FirstParagraph"/>
      </w:pPr>
      <w:r>
        <w:rPr>
          <w:bCs/>
          <w:b/>
        </w:rPr>
        <w:t xml:space="preserve">2022: Fitzpatrick Voted To Express The House’s Commitment To</w:t>
      </w:r>
      <w:r>
        <w:rPr>
          <w:bCs/>
          <w:b/>
        </w:rPr>
        <w:t xml:space="preserve"> </w:t>
      </w:r>
      <w:r>
        <w:rPr>
          <w:bCs/>
          <w:b/>
        </w:rPr>
        <w:t xml:space="preserve">Supporting Ukraine Against Russia’s Military Aggression.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a</w:t>
      </w:r>
      <w:r>
        <w:t xml:space="preserve"> </w:t>
      </w:r>
      <w:r>
        <w:t xml:space="preserve">resolution that would</w:t>
      </w:r>
      <w:r>
        <w:t xml:space="preserve"> </w:t>
      </w:r>
      <w:r>
        <w:t xml:space="preserve">“</w:t>
      </w:r>
      <w:r>
        <w:t xml:space="preserve">express the House of Representatives' commitment</w:t>
      </w:r>
      <w:r>
        <w:t xml:space="preserve"> </w:t>
      </w:r>
      <w:r>
        <w:t xml:space="preserve">to supporting Ukraine against Russian military aggression. Specifically,</w:t>
      </w:r>
      <w:r>
        <w:t xml:space="preserve"> </w:t>
      </w:r>
      <w:r>
        <w:t xml:space="preserve">it would state that the House supports Ukraine's sovereignty and</w:t>
      </w:r>
      <w:r>
        <w:t xml:space="preserve"> </w:t>
      </w:r>
      <w:r>
        <w:t xml:space="preserve">territorial integrity; demands an immediate ceasefire and the full</w:t>
      </w:r>
      <w:r>
        <w:t xml:space="preserve"> </w:t>
      </w:r>
      <w:r>
        <w:t xml:space="preserve">withdrawal of Russian forces from Ukrainian territory; commits to</w:t>
      </w:r>
      <w:r>
        <w:t xml:space="preserve"> </w:t>
      </w:r>
      <w:r>
        <w:t xml:space="preserve">providing defense and humanitarian assistance to Ukraine; backs the</w:t>
      </w:r>
      <w:r>
        <w:t xml:space="preserve"> </w:t>
      </w:r>
      <w:r>
        <w:t xml:space="preserve">continued use of sanctions in coordination with U.S. allies to</w:t>
      </w:r>
      <w:r>
        <w:t xml:space="preserve"> </w:t>
      </w:r>
      <w:r>
        <w:t xml:space="preserve">economically isolate Russia in response to its aggression against</w:t>
      </w:r>
      <w:r>
        <w:t xml:space="preserve"> </w:t>
      </w:r>
      <w:r>
        <w:t xml:space="preserve">Ukraine; and reaffirms its</w:t>
      </w:r>
      <w:r>
        <w:t xml:space="preserve"> </w:t>
      </w:r>
      <w:r>
        <w:t xml:space="preserve">‘</w:t>
      </w:r>
      <w:r>
        <w:t xml:space="preserve">ironclad commitment</w:t>
      </w:r>
      <w:r>
        <w:t xml:space="preserve">’</w:t>
      </w:r>
      <w:r>
        <w:t xml:space="preserve"> </w:t>
      </w:r>
      <w:r>
        <w:t xml:space="preserve">to the NATO principle</w:t>
      </w:r>
      <w:r>
        <w:t xml:space="preserve"> </w:t>
      </w:r>
      <w:r>
        <w:t xml:space="preserve">of collective defense. Among other provisions, it also would state that</w:t>
      </w:r>
      <w:r>
        <w:t xml:space="preserve"> </w:t>
      </w:r>
      <w:r>
        <w:t xml:space="preserve">the House will never recognize or support any Russian-controlled</w:t>
      </w:r>
      <w:r>
        <w:t xml:space="preserve"> </w:t>
      </w:r>
      <w:r>
        <w:t xml:space="preserve">government installed through the use of force; reiterates that Crimea</w:t>
      </w:r>
      <w:r>
        <w:t xml:space="preserve"> </w:t>
      </w:r>
      <w:r>
        <w:t xml:space="preserve">and the territories controlled by Russian-controlled governments in</w:t>
      </w:r>
      <w:r>
        <w:t xml:space="preserve"> </w:t>
      </w:r>
      <w:r>
        <w:t xml:space="preserve">Donetsk and Luhansk are sovereign Ukrainian territory; pledges to</w:t>
      </w:r>
      <w:r>
        <w:t xml:space="preserve"> </w:t>
      </w:r>
      <w:r>
        <w:t xml:space="preserve">support U.S. and European energy independence from Russian energy</w:t>
      </w:r>
      <w:r>
        <w:t xml:space="preserve"> </w:t>
      </w:r>
      <w:r>
        <w:t xml:space="preserve">imports; demands the immediate release of individuals detained in Russia</w:t>
      </w:r>
      <w:r>
        <w:t xml:space="preserve"> </w:t>
      </w:r>
      <w:r>
        <w:t xml:space="preserve">for protesting Russian aggression against Ukraine; and commits to</w:t>
      </w:r>
      <w:r>
        <w:t xml:space="preserve"> </w:t>
      </w:r>
      <w:r>
        <w:t xml:space="preserve">ensuring Belarus President Alexander Lukashenko is held accountable for</w:t>
      </w:r>
      <w:r>
        <w:t xml:space="preserve"> </w:t>
      </w:r>
      <w:r>
        <w:t xml:space="preserve">permitting the use of Belarusian territory for Russia's invasion of</w:t>
      </w:r>
      <w:r>
        <w:t xml:space="preserve"> </w:t>
      </w:r>
      <w:r>
        <w:t xml:space="preserve">Ukraine.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426-3. [House Vote 51,</w:t>
      </w:r>
      <w:r>
        <w:t xml:space="preserve"> </w:t>
      </w:r>
      <w:hyperlink r:id="rId89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0">
        <w:r>
          <w:rPr>
            <w:rStyle w:val="Hyperlink"/>
          </w:rPr>
          <w:t xml:space="preserve">3/2/22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956</w:t>
        </w:r>
      </w:hyperlink>
      <w:r>
        <w:t xml:space="preserve">]</w:t>
      </w:r>
    </w:p>
    <w:bookmarkEnd w:id="92"/>
    <w:bookmarkStart w:id="10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For The Ukraine Supplemental Bill.</w:t>
      </w:r>
      <w:r>
        <w:t xml:space="preserve"> </w:t>
      </w:r>
      <w:r>
        <w:t xml:space="preserve">In April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bill, as amended, that would provide a total of $60.8 billion for</w:t>
      </w:r>
      <w:r>
        <w:t xml:space="preserve"> </w:t>
      </w:r>
      <w:r>
        <w:t xml:space="preserve">security assistance to Ukraine and to replenish U.S. stockpiles of</w:t>
      </w:r>
      <w:r>
        <w:t xml:space="preserve"> </w:t>
      </w:r>
      <w:r>
        <w:t xml:space="preserve">weapons and other military equipment previously provided to Ukraine. It</w:t>
      </w:r>
      <w:r>
        <w:t xml:space="preserve"> </w:t>
      </w:r>
      <w:r>
        <w:t xml:space="preserve">would provide $48.4 billion for the Defense Department's response to</w:t>
      </w:r>
      <w:r>
        <w:t xml:space="preserve"> </w:t>
      </w:r>
      <w:r>
        <w:t xml:space="preserve">the ongoing situation in Ukraine, which includes $13.8 billion for the</w:t>
      </w:r>
      <w:r>
        <w:t xml:space="preserve"> </w:t>
      </w:r>
      <w:r>
        <w:t xml:space="preserve">Ukrainian Security Assistance Initiative. It would provide $7.3 billion</w:t>
      </w:r>
      <w:r>
        <w:t xml:space="preserve"> </w:t>
      </w:r>
      <w:r>
        <w:t xml:space="preserve">to support U.S. military deployments and operations in Europe. It would</w:t>
      </w:r>
      <w:r>
        <w:t xml:space="preserve"> </w:t>
      </w:r>
      <w:r>
        <w:t xml:space="preserve">provide $2 billion in bilateral security assistance for Ukraine, and</w:t>
      </w:r>
      <w:r>
        <w:t xml:space="preserve"> </w:t>
      </w:r>
      <w:r>
        <w:t xml:space="preserve">$9.5 billion in forgivable loans to Ukraine. It would provide $26</w:t>
      </w:r>
      <w:r>
        <w:t xml:space="preserve"> </w:t>
      </w:r>
      <w:r>
        <w:t xml:space="preserve">million for the Defense and State departments and U.S. Agency for</w:t>
      </w:r>
      <w:r>
        <w:t xml:space="preserve"> </w:t>
      </w:r>
      <w:r>
        <w:t xml:space="preserve">International Development inspectors general to oversee how U.S.</w:t>
      </w:r>
      <w:r>
        <w:t xml:space="preserve"> </w:t>
      </w:r>
      <w:r>
        <w:t xml:space="preserve">military and financial assistance to Ukraine is being administered.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a vote of 311 to 112.</w:t>
      </w:r>
      <w:r>
        <w:t xml:space="preserve"> </w:t>
      </w:r>
      <w:r>
        <w:t xml:space="preserve">[House Vote 151,</w:t>
      </w:r>
      <w:r>
        <w:t xml:space="preserve"> </w:t>
      </w:r>
      <w:hyperlink r:id="rId93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8035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Differed From The Senate-Passed Bill In That $9 Billion</w:t>
      </w:r>
      <w:r>
        <w:rPr>
          <w:bCs/>
          <w:b/>
        </w:rPr>
        <w:t xml:space="preserve"> </w:t>
      </w:r>
      <w:r>
        <w:rPr>
          <w:bCs/>
          <w:b/>
        </w:rPr>
        <w:t xml:space="preserve">Of The Funding Was Structured As A Loan.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 one key difference from the</w:t>
      </w:r>
      <w:r>
        <w:t xml:space="preserve"> </w:t>
      </w:r>
      <w:r>
        <w:t xml:space="preserve">Senate-passed bill, over $9 billion in economic aid to Ukraine is</w:t>
      </w:r>
      <w:r>
        <w:t xml:space="preserve"> </w:t>
      </w:r>
      <w:r>
        <w:t xml:space="preserve">structured as a loan, though the president could waive the repayment</w:t>
      </w:r>
      <w:r>
        <w:t xml:space="preserve"> </w:t>
      </w:r>
      <w:r>
        <w:t xml:space="preserve">requirement unless Congress votes to block such waivers. That wasn’t</w:t>
      </w:r>
      <w:r>
        <w:t xml:space="preserve"> </w:t>
      </w:r>
      <w:r>
        <w:t xml:space="preserve">enough to tamp down criticism from some in the House GOP.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6">
        <w:r>
          <w:rPr>
            <w:rStyle w:val="Hyperlink"/>
          </w:rPr>
          <w:t xml:space="preserve">4/20/24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House Freedom Caucus Opposed The Supplemental As It Was Not</w:t>
      </w:r>
      <w:r>
        <w:rPr>
          <w:bCs/>
          <w:b/>
        </w:rPr>
        <w:t xml:space="preserve"> </w:t>
      </w:r>
      <w:r>
        <w:rPr>
          <w:bCs/>
          <w:b/>
        </w:rPr>
        <w:t xml:space="preserve">Attached To Border Provisions.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need for bipartisan support was clear Thursday when</w:t>
      </w:r>
      <w:r>
        <w:t xml:space="preserve"> </w:t>
      </w:r>
      <w:r>
        <w:t xml:space="preserve">the Freedom Caucus, made up of 30 to 40 rebellious conservatives,</w:t>
      </w:r>
      <w:r>
        <w:t xml:space="preserve"> </w:t>
      </w:r>
      <w:r>
        <w:t xml:space="preserve">announced its opposition to the rule for the aid package because it</w:t>
      </w:r>
      <w:r>
        <w:t xml:space="preserve"> </w:t>
      </w:r>
      <w:r>
        <w:t xml:space="preserve">doesn't include border security legislation. Republicans control</w:t>
      </w:r>
      <w:r>
        <w:t xml:space="preserve"> </w:t>
      </w:r>
      <w:r>
        <w:t xml:space="preserve">the House with only a two-vote margin so Democratic support is</w:t>
      </w:r>
      <w:r>
        <w:t xml:space="preserve"> </w:t>
      </w:r>
      <w:r>
        <w:t xml:space="preserve">required to offset dozens of GOP defections.</w:t>
      </w:r>
      <w:r>
        <w:t xml:space="preserve"> </w:t>
      </w:r>
      <w:r>
        <w:t xml:space="preserve">‘</w:t>
      </w:r>
      <w:r>
        <w:t xml:space="preserve">To secure the border,</w:t>
      </w:r>
      <w:r>
        <w:t xml:space="preserve"> </w:t>
      </w:r>
      <w:r>
        <w:t xml:space="preserve">we must kill the rule,</w:t>
      </w:r>
      <w:r>
        <w:t xml:space="preserve">’</w:t>
      </w:r>
      <w:r>
        <w:t xml:space="preserve"> </w:t>
      </w:r>
      <w:r>
        <w:t xml:space="preserve">the Freedom Caucus said in a statement.</w:t>
      </w:r>
      <w:r>
        <w:t xml:space="preserve"> </w:t>
      </w:r>
      <w:r>
        <w:t xml:space="preserve">While Democrats appear willing to back the aid package rule, they</w:t>
      </w:r>
      <w:r>
        <w:t xml:space="preserve"> </w:t>
      </w:r>
      <w:r>
        <w:t xml:space="preserve">will not do so for the separate border bill (HR 3602), which</w:t>
      </w:r>
      <w:r>
        <w:t xml:space="preserve"> </w:t>
      </w:r>
      <w:r>
        <w:t xml:space="preserve">contains key provisions of an earlier, House-passed measure (HR 2)</w:t>
      </w:r>
      <w:r>
        <w:t xml:space="preserve"> </w:t>
      </w:r>
      <w:r>
        <w:t xml:space="preserve">that Democrats uniformly opposed, including tougher asylum</w:t>
      </w:r>
      <w:r>
        <w:t xml:space="preserve"> </w:t>
      </w:r>
      <w:r>
        <w:t xml:space="preserve">restrictions and resuming construction of a border wall. […] Roy</w:t>
      </w:r>
      <w:r>
        <w:t xml:space="preserve"> </w:t>
      </w:r>
      <w:r>
        <w:t xml:space="preserve">said the separate border bill was</w:t>
      </w:r>
      <w:r>
        <w:t xml:space="preserve"> </w:t>
      </w:r>
      <w:r>
        <w:t xml:space="preserve">‘</w:t>
      </w:r>
      <w:r>
        <w:t xml:space="preserve">just a sideshow that wasn't</w:t>
      </w:r>
      <w:r>
        <w:t xml:space="preserve"> </w:t>
      </w:r>
      <w:r>
        <w:t xml:space="preserve">going to result in anything.</w:t>
      </w:r>
      <w:r>
        <w:t xml:space="preserve">’</w:t>
      </w:r>
      <w:r>
        <w:t xml:space="preserve"> </w:t>
      </w:r>
      <w:r>
        <w:t xml:space="preserve">He added that the rule under</w:t>
      </w:r>
      <w:r>
        <w:t xml:space="preserve"> </w:t>
      </w:r>
      <w:r>
        <w:t xml:space="preserve">consideration Thursday for the aid package</w:t>
      </w:r>
      <w:r>
        <w:t xml:space="preserve"> </w:t>
      </w:r>
      <w:r>
        <w:t xml:space="preserve">‘</w:t>
      </w:r>
      <w:r>
        <w:t xml:space="preserve">will not include</w:t>
      </w:r>
      <w:r>
        <w:t xml:space="preserve"> </w:t>
      </w:r>
      <w:r>
        <w:t xml:space="preserve">anything that touches the border.</w:t>
      </w:r>
      <w:r>
        <w:t xml:space="preserve">’</w:t>
      </w:r>
      <w:r>
        <w:t xml:space="preserve">”</w:t>
      </w:r>
      <w:r>
        <w:t xml:space="preserve"> </w:t>
      </w:r>
      <w:r>
        <w:t xml:space="preserve">Congressional Quarterly,</w:t>
      </w:r>
      <w:r>
        <w:t xml:space="preserve"> </w:t>
      </w:r>
      <w:hyperlink r:id="rId97">
        <w:r>
          <w:rPr>
            <w:rStyle w:val="Hyperlink"/>
          </w:rPr>
          <w:t xml:space="preserve">4/19/24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Effectively Voted For The Ukraine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In April 2024, Fitzpatrick voted against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Roy, R-Texas, motion to recommit the bill</w:t>
      </w:r>
      <w:r>
        <w:t xml:space="preserve"> </w:t>
      </w:r>
      <w:r>
        <w:t xml:space="preserve">to the House Appropriations Committee.</w:t>
      </w:r>
      <w:r>
        <w:t xml:space="preserve">”</w:t>
      </w:r>
      <w:r>
        <w:t xml:space="preserve"> </w:t>
      </w:r>
      <w:r>
        <w:t xml:space="preserve">The vote was on the motion to</w:t>
      </w:r>
      <w:r>
        <w:t xml:space="preserve"> </w:t>
      </w:r>
      <w:r>
        <w:t xml:space="preserve">recommit. The underlying bill was the Ukraine supplemental</w:t>
      </w:r>
      <w:r>
        <w:t xml:space="preserve"> </w:t>
      </w:r>
      <w:r>
        <w:t xml:space="preserve">appropriations. The House rejected the motion by a vote of 88 to 336.</w:t>
      </w:r>
      <w:r>
        <w:t xml:space="preserve"> </w:t>
      </w:r>
      <w:r>
        <w:t xml:space="preserve">[House Vote 150,</w:t>
      </w:r>
      <w:r>
        <w:t xml:space="preserve"> </w:t>
      </w:r>
      <w:hyperlink r:id="rId98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9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Striking All Non-Military Funding In</w:t>
      </w:r>
      <w:r>
        <w:rPr>
          <w:bCs/>
          <w:b/>
        </w:rPr>
        <w:t xml:space="preserve"> </w:t>
      </w:r>
      <w:r>
        <w:rPr>
          <w:bCs/>
          <w:b/>
        </w:rPr>
        <w:t xml:space="preserve">The Ukraine Supplemental Bill.</w:t>
      </w:r>
      <w:r>
        <w:t xml:space="preserve"> </w:t>
      </w:r>
      <w:r>
        <w:t xml:space="preserve">In April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4 that</w:t>
      </w:r>
      <w:r>
        <w:t xml:space="preserve"> </w:t>
      </w:r>
      <w:r>
        <w:t xml:space="preserve">would strike funding for several Health and Human Services Department</w:t>
      </w:r>
      <w:r>
        <w:t xml:space="preserve"> </w:t>
      </w:r>
      <w:r>
        <w:t xml:space="preserve">and State Department programs.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154 to 272. [House Vote 149,</w:t>
      </w:r>
      <w:r>
        <w:t xml:space="preserve"> </w:t>
      </w:r>
      <w:hyperlink r:id="rId100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1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Against Striking All Funding In</w:t>
      </w:r>
      <w:r>
        <w:rPr>
          <w:bCs/>
          <w:b/>
        </w:rPr>
        <w:t xml:space="preserve"> </w:t>
      </w:r>
      <w:r>
        <w:rPr>
          <w:bCs/>
          <w:b/>
        </w:rPr>
        <w:t xml:space="preserve">The Ukraine Supplemental Bill.</w:t>
      </w:r>
      <w:r>
        <w:t xml:space="preserve"> </w:t>
      </w:r>
      <w:r>
        <w:t xml:space="preserve">In April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2 that</w:t>
      </w:r>
      <w:r>
        <w:t xml:space="preserve"> </w:t>
      </w:r>
      <w:r>
        <w:t xml:space="preserve">would reduce each dollar amount in the bill to $0.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71 to 351.</w:t>
      </w:r>
      <w:r>
        <w:t xml:space="preserve"> </w:t>
      </w:r>
      <w:r>
        <w:t xml:space="preserve">[House Vote 148,</w:t>
      </w:r>
      <w:r>
        <w:t xml:space="preserve"> </w:t>
      </w:r>
      <w:hyperlink r:id="rId103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4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Striking Sections From The Ukraine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Funding Regarding Emergency Exits.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1 that would strike sections regarding unforeseen</w:t>
      </w:r>
      <w:r>
        <w:t xml:space="preserve"> </w:t>
      </w:r>
      <w:r>
        <w:t xml:space="preserve">emergency exits requiring immediate military assistance to a foreign</w:t>
      </w:r>
      <w:r>
        <w:t xml:space="preserve"> </w:t>
      </w:r>
      <w:r>
        <w:t xml:space="preserve">country or international organization, military education and training</w:t>
      </w:r>
      <w:r>
        <w:t xml:space="preserve"> </w:t>
      </w:r>
      <w:r>
        <w:t xml:space="preserve">and direct loans to NATO allies, major non-NATO allies and the</w:t>
      </w:r>
      <w:r>
        <w:t xml:space="preserve"> </w:t>
      </w:r>
      <w:r>
        <w:t xml:space="preserve">Indo-Pacific region.</w:t>
      </w:r>
      <w:r>
        <w:t xml:space="preserve">”</w:t>
      </w:r>
      <w:r>
        <w:t xml:space="preserve"> </w:t>
      </w:r>
      <w:r>
        <w:t xml:space="preserve">The vote was on the amendment. The House rejected</w:t>
      </w:r>
      <w:r>
        <w:t xml:space="preserve"> </w:t>
      </w:r>
      <w:r>
        <w:t xml:space="preserve">the amendment by a vote of 105 to 319. [House Vote 147,</w:t>
      </w:r>
      <w:r>
        <w:t xml:space="preserve"> </w:t>
      </w:r>
      <w:hyperlink r:id="rId106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7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8035</w:t>
        </w:r>
      </w:hyperlink>
      <w:r>
        <w:t xml:space="preserve">]</w:t>
      </w:r>
    </w:p>
    <w:bookmarkEnd w:id="109"/>
    <w:bookmarkStart w:id="113" w:name="lend-lease-extension"/>
    <w:p>
      <w:pPr>
        <w:pStyle w:val="Heading3"/>
      </w:pPr>
      <w:r>
        <w:t xml:space="preserve">Lend-Lease Extension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The Federal Government’s Extended Authority To Lend Or Lease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Articles To Ukraine Through FY 2024.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strike language that would extend through fiscal 2024 the federal</w:t>
      </w:r>
      <w:r>
        <w:t xml:space="preserve"> </w:t>
      </w:r>
      <w:r>
        <w:t xml:space="preserve">government's authority to lend or lease defense articles to Ukraine.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71 to 360. [House Vote 307,</w:t>
      </w:r>
      <w:r>
        <w:t xml:space="preserve"> </w:t>
      </w:r>
      <w:hyperlink r:id="rId110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1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229</w:t>
        </w:r>
      </w:hyperlink>
      <w:r>
        <w:t xml:space="preserve">]</w:t>
      </w:r>
    </w:p>
    <w:bookmarkEnd w:id="113"/>
    <w:bookmarkStart w:id="117" w:name="military-sales"/>
    <w:p>
      <w:pPr>
        <w:pStyle w:val="Heading3"/>
      </w:pPr>
      <w:r>
        <w:t xml:space="preserve">Military Sales</w:t>
      </w:r>
    </w:p>
    <w:p>
      <w:pPr>
        <w:pStyle w:val="FirstParagraph"/>
      </w:pPr>
      <w:r>
        <w:rPr>
          <w:bCs/>
          <w:b/>
        </w:rPr>
        <w:t xml:space="preserve">2024: Fitzpatrick Voted Against Prohibiting Foreign Military Sales To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June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14 that would prohibit the use</w:t>
      </w:r>
      <w:r>
        <w:t xml:space="preserve"> </w:t>
      </w:r>
      <w:r>
        <w:t xml:space="preserve">of funds provided by the bill for foreign military sales to Ukraine.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State-Foreign Operations Appropriations. The House rejected the</w:t>
      </w:r>
      <w:r>
        <w:t xml:space="preserve"> </w:t>
      </w:r>
      <w:r>
        <w:t xml:space="preserve">amendment by a vote of 61 to 350. [House Vote 303,</w:t>
      </w:r>
      <w:r>
        <w:t xml:space="preserve"> </w:t>
      </w:r>
      <w:hyperlink r:id="rId114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5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6">
        <w:r>
          <w:rPr>
            <w:rStyle w:val="Hyperlink"/>
          </w:rPr>
          <w:t xml:space="preserve">H.Amdt.1039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117"/>
    <w:bookmarkStart w:id="121" w:name="study-on-ukraine-center-of-excellence"/>
    <w:p>
      <w:pPr>
        <w:pStyle w:val="Heading3"/>
      </w:pPr>
      <w:r>
        <w:t xml:space="preserve">Study On Ukraine Center Of Excellence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A Defense Bill Provision That Would Instruct A Feasibility</w:t>
      </w:r>
      <w:r>
        <w:rPr>
          <w:bCs/>
          <w:b/>
        </w:rPr>
        <w:t xml:space="preserve"> </w:t>
      </w:r>
      <w:r>
        <w:rPr>
          <w:bCs/>
          <w:b/>
        </w:rPr>
        <w:t xml:space="preserve">Study On The Creation Of A Center Of Excellence In Ukraine To Treat</w:t>
      </w:r>
      <w:r>
        <w:rPr>
          <w:bCs/>
          <w:b/>
        </w:rPr>
        <w:t xml:space="preserve"> </w:t>
      </w:r>
      <w:r>
        <w:rPr>
          <w:bCs/>
          <w:b/>
        </w:rPr>
        <w:t xml:space="preserve">Traumatic Injuries.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against an amendment to the National</w:t>
      </w:r>
      <w:r>
        <w:t xml:space="preserve"> </w:t>
      </w:r>
      <w:r>
        <w:t xml:space="preserve">Defense Authorization Act for Fiscal Year 2024, which would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language to direct the Defense Department to conduct a feasibility study</w:t>
      </w:r>
      <w:r>
        <w:t xml:space="preserve"> </w:t>
      </w:r>
      <w:r>
        <w:t xml:space="preserve">on the creation of a Center of Excellence in Ukraine to treat traumatic</w:t>
      </w:r>
      <w:r>
        <w:t xml:space="preserve"> </w:t>
      </w:r>
      <w:r>
        <w:t xml:space="preserve">injuries.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95 to 332. [House Vote 305,</w:t>
      </w:r>
      <w:r>
        <w:t xml:space="preserve"> </w:t>
      </w:r>
      <w:hyperlink r:id="rId118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9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227</w:t>
        </w:r>
      </w:hyperlink>
      <w:r>
        <w:t xml:space="preserve">]</w:t>
      </w:r>
    </w:p>
    <w:bookmarkEnd w:id="121"/>
    <w:bookmarkStart w:id="128" w:name="supplemental-appropriations"/>
    <w:p>
      <w:pPr>
        <w:pStyle w:val="Heading3"/>
      </w:pPr>
      <w:r>
        <w:t xml:space="preserve">Supplemental Appropriations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$47.3 Billion In Supplemental Appropriations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provide $47.3</w:t>
      </w:r>
      <w:r>
        <w:t xml:space="preserve"> </w:t>
      </w:r>
      <w:r>
        <w:t xml:space="preserve">billion in supplemental appropriations for aid to Ukraine, including</w:t>
      </w:r>
      <w:r>
        <w:t xml:space="preserve"> </w:t>
      </w:r>
      <w:r>
        <w:t xml:space="preserve">more than $27 billion for military operations, procurement and</w:t>
      </w:r>
      <w:r>
        <w:t xml:space="preserve"> </w:t>
      </w:r>
      <w:r>
        <w:t xml:space="preserve">development; $126 million for defense nuclear nonproliferation; $13</w:t>
      </w:r>
      <w:r>
        <w:t xml:space="preserve"> </w:t>
      </w:r>
      <w:r>
        <w:t xml:space="preserve">billion for economic support; and $2.4 billion for refugee assistance.</w:t>
      </w:r>
      <w:r>
        <w:t xml:space="preserve">”</w:t>
      </w:r>
      <w:r>
        <w:t xml:space="preserve"> </w:t>
      </w:r>
      <w:r>
        <w:t xml:space="preserve">The vote was on a motion to concur. The House concurred with the Senate</w:t>
      </w:r>
      <w:r>
        <w:t xml:space="preserve"> </w:t>
      </w:r>
      <w:r>
        <w:t xml:space="preserve">amendment by a vote of 225-201, thus bill was sent to President Biden</w:t>
      </w:r>
      <w:r>
        <w:t xml:space="preserve"> </w:t>
      </w:r>
      <w:r>
        <w:t xml:space="preserve">and ultimately became law. [House Vote 549,</w:t>
      </w:r>
      <w:r>
        <w:t xml:space="preserve"> </w:t>
      </w:r>
      <w:hyperlink r:id="rId122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3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4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An Amendment Was Added To The FY 2023 Omnibus That Allowed The Use</w:t>
      </w:r>
      <w:r>
        <w:rPr>
          <w:bCs/>
          <w:b/>
        </w:rPr>
        <w:t xml:space="preserve"> </w:t>
      </w:r>
      <w:r>
        <w:rPr>
          <w:bCs/>
          <w:b/>
        </w:rPr>
        <w:t xml:space="preserve">Of Seized Assets Of Russian Oligarchs To Provide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To 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Lindsey Graham, R-S.C., amendment would authorize use of seized</w:t>
      </w:r>
      <w:r>
        <w:t xml:space="preserve"> </w:t>
      </w:r>
      <w:r>
        <w:t xml:space="preserve">assets of Russian oligarchs to provide aid to the Ukrainian people.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6">
        <w:r>
          <w:rPr>
            <w:rStyle w:val="Hyperlink"/>
          </w:rPr>
          <w:t xml:space="preserve">12/23/22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Within The Funds For Ukraine, $9 Billion Would Be Reserved For</w:t>
      </w:r>
      <w:r>
        <w:rPr>
          <w:bCs/>
          <w:b/>
        </w:rPr>
        <w:t xml:space="preserve"> </w:t>
      </w:r>
      <w:r>
        <w:rPr>
          <w:bCs/>
          <w:b/>
        </w:rPr>
        <w:t xml:space="preserve">Ukraine’s Military To Pay For Training, Weapons, Logistics And</w:t>
      </w:r>
      <w:r>
        <w:rPr>
          <w:bCs/>
          <w:b/>
        </w:rPr>
        <w:t xml:space="preserve"> </w:t>
      </w:r>
      <w:r>
        <w:rPr>
          <w:bCs/>
          <w:b/>
        </w:rPr>
        <w:t xml:space="preserve">Salaries, And $12 Bill Would Be Reserved To Replenish U.S. Stocks</w:t>
      </w:r>
      <w:r>
        <w:rPr>
          <w:bCs/>
          <w:b/>
        </w:rPr>
        <w:t xml:space="preserve"> </w:t>
      </w:r>
      <w:r>
        <w:rPr>
          <w:bCs/>
          <w:b/>
        </w:rPr>
        <w:t xml:space="preserve">Of Equipment.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About $9 billion of the funding</w:t>
      </w:r>
      <w:r>
        <w:t xml:space="preserve"> </w:t>
      </w:r>
      <w:r>
        <w:t xml:space="preserve">will go to Ukraine’s military to pay for a variety of things</w:t>
      </w:r>
      <w:r>
        <w:t xml:space="preserve"> </w:t>
      </w:r>
      <w:r>
        <w:t xml:space="preserve">including training, weapons, logistics support and salaries. Nearly</w:t>
      </w:r>
      <w:r>
        <w:t xml:space="preserve"> </w:t>
      </w:r>
      <w:r>
        <w:t xml:space="preserve">$12 billion will be used to replenish US stocks of equipment sent</w:t>
      </w:r>
      <w:r>
        <w:t xml:space="preserve"> </w:t>
      </w:r>
      <w:r>
        <w:t xml:space="preserve">to Ukraine through presidential drawdown authority.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27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Within The Funds For Ukraine, $13 Billion Would Economically</w:t>
      </w:r>
      <w:r>
        <w:rPr>
          <w:bCs/>
          <w:b/>
        </w:rPr>
        <w:t xml:space="preserve"> </w:t>
      </w:r>
      <w:r>
        <w:rPr>
          <w:bCs/>
          <w:b/>
        </w:rPr>
        <w:t xml:space="preserve">Support The Ukrainian Government And Other Funds Would Address</w:t>
      </w:r>
      <w:r>
        <w:rPr>
          <w:bCs/>
          <w:b/>
        </w:rPr>
        <w:t xml:space="preserve"> </w:t>
      </w:r>
      <w:r>
        <w:rPr>
          <w:bCs/>
          <w:b/>
        </w:rPr>
        <w:t xml:space="preserve">Humanitarian And Infrastructure Issues And The European Command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Also, the law provides $13 billion</w:t>
      </w:r>
      <w:r>
        <w:t xml:space="preserve"> </w:t>
      </w:r>
      <w:r>
        <w:t xml:space="preserve">for economic support to the Ukrainian government. Other funds</w:t>
      </w:r>
      <w:r>
        <w:t xml:space="preserve"> </w:t>
      </w:r>
      <w:r>
        <w:t xml:space="preserve">address humanitarian and infrastructure needs, as well as support</w:t>
      </w:r>
      <w:r>
        <w:t xml:space="preserve"> </w:t>
      </w:r>
      <w:r>
        <w:t xml:space="preserve">European Command operations.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127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128"/>
    <w:bookmarkStart w:id="132" w:name="Xc25169ccbfca51c873e689f59e416e5f47d1431"/>
    <w:p>
      <w:pPr>
        <w:pStyle w:val="Heading3"/>
      </w:pPr>
      <w:r>
        <w:t xml:space="preserve">U.S. Special Representative For Ukraine’s Economic Recovery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Special Representative For Ukraine’s Economic Recovery.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16 that would prohibit the use of funds provided by the</w:t>
      </w:r>
      <w:r>
        <w:t xml:space="preserve"> </w:t>
      </w:r>
      <w:r>
        <w:t xml:space="preserve">bill for the U.S. special representative for Ukraine's economic</w:t>
      </w:r>
      <w:r>
        <w:t xml:space="preserve"> </w:t>
      </w:r>
      <w:r>
        <w:t xml:space="preserve">recovery.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State-Foreign Operations Appropriations. The House rejected</w:t>
      </w:r>
      <w:r>
        <w:t xml:space="preserve"> </w:t>
      </w:r>
      <w:r>
        <w:t xml:space="preserve">the amendment by a vote of 109 to 303. [House Vote 305,</w:t>
      </w:r>
      <w:r>
        <w:t xml:space="preserve"> </w:t>
      </w:r>
      <w:hyperlink r:id="rId129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0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1">
        <w:r>
          <w:rPr>
            <w:rStyle w:val="Hyperlink"/>
          </w:rPr>
          <w:t xml:space="preserve">H.Amdt.1041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132"/>
    <w:bookmarkStart w:id="137" w:name="X708b4d257f4aedf4f7e640ea70fe1a002661255"/>
    <w:p>
      <w:pPr>
        <w:pStyle w:val="Heading3"/>
      </w:pPr>
      <w:r>
        <w:t xml:space="preserve">Urging Suspension Of Ukrainian Debt Payments</w:t>
      </w:r>
    </w:p>
    <w:p>
      <w:pPr>
        <w:pStyle w:val="FirstParagraph"/>
      </w:pPr>
      <w:r>
        <w:rPr>
          <w:bCs/>
          <w:b/>
        </w:rPr>
        <w:t xml:space="preserve">2022: Fitzpatrick Voted To Instruct The U.S. Executive Direct Of Every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Financial Institution To Advocate For The Suspension Of</w:t>
      </w:r>
      <w:r>
        <w:rPr>
          <w:bCs/>
          <w:b/>
        </w:rPr>
        <w:t xml:space="preserve"> </w:t>
      </w:r>
      <w:r>
        <w:rPr>
          <w:bCs/>
          <w:b/>
        </w:rPr>
        <w:t xml:space="preserve">All Debt Payments Owed By Ukraine And Provide Financial Aid To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Ukraine Comprehensive Debt Payment Relief Act</w:t>
      </w:r>
      <w:r>
        <w:t xml:space="preserve"> </w:t>
      </w:r>
      <w:r>
        <w:t xml:space="preserve">of 2022, which would</w:t>
      </w:r>
      <w:r>
        <w:t xml:space="preserve"> </w:t>
      </w:r>
      <w:r>
        <w:t xml:space="preserve">“</w:t>
      </w:r>
      <w:r>
        <w:t xml:space="preserve">require the Treasury Department to instruct the</w:t>
      </w:r>
      <w:r>
        <w:t xml:space="preserve"> </w:t>
      </w:r>
      <w:r>
        <w:t xml:space="preserve">U.S. executive director at every international financial institution to</w:t>
      </w:r>
      <w:r>
        <w:t xml:space="preserve"> </w:t>
      </w:r>
      <w:r>
        <w:t xml:space="preserve">use the influence and vote of the U.S. to advocate that the institution</w:t>
      </w:r>
      <w:r>
        <w:t xml:space="preserve"> </w:t>
      </w:r>
      <w:r>
        <w:t xml:space="preserve">suspend all debt payments owed by Ukraine and provide financial</w:t>
      </w:r>
      <w:r>
        <w:t xml:space="preserve"> </w:t>
      </w:r>
      <w:r>
        <w:t xml:space="preserve">assistance to Ukraine, as well as Ukrainian refugees and the countries</w:t>
      </w:r>
      <w:r>
        <w:t xml:space="preserve"> </w:t>
      </w:r>
      <w:r>
        <w:t xml:space="preserve">they enter.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362-56, thus the bill was sent to the Senate. [House Vote 160,</w:t>
      </w:r>
      <w:r>
        <w:t xml:space="preserve"> </w:t>
      </w:r>
      <w:hyperlink r:id="rId133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4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7081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Treasury And State Departments</w:t>
      </w:r>
      <w:r>
        <w:rPr>
          <w:bCs/>
          <w:b/>
        </w:rPr>
        <w:t xml:space="preserve"> </w:t>
      </w:r>
      <w:r>
        <w:rPr>
          <w:bCs/>
          <w:b/>
        </w:rPr>
        <w:t xml:space="preserve">To Collaborate With Other Governments And Commercial Credit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 To Seek Debt Payment Relief For Ukraine.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for the Ukraine</w:t>
      </w:r>
      <w:r>
        <w:t xml:space="preserve"> </w:t>
      </w:r>
      <w:r>
        <w:t xml:space="preserve">Comprehensive Debt Payment Relief Act of 2022,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and State departments to coordinate with other governments and</w:t>
      </w:r>
      <w:r>
        <w:t xml:space="preserve"> </w:t>
      </w:r>
      <w:r>
        <w:t xml:space="preserve">commercial creditor groups to pursue debt payment relief for Ukraine.</w:t>
      </w:r>
      <w:r>
        <w:t xml:space="preserve">”</w:t>
      </w:r>
      <w:r>
        <w:t xml:space="preserve"> </w:t>
      </w:r>
      <w:r>
        <w:t xml:space="preserve">The vote was on passage. The House passed the bill by a vote of 362-56,</w:t>
      </w:r>
      <w:r>
        <w:t xml:space="preserve"> </w:t>
      </w:r>
      <w:r>
        <w:t xml:space="preserve">thus the bill was sent to the Senate. [House Vote 160,</w:t>
      </w:r>
      <w:r>
        <w:t xml:space="preserve"> </w:t>
      </w:r>
      <w:hyperlink r:id="rId133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4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7081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Would Require The President To Annually Submit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Activities Taken Under The Bill.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the president to submit an annual</w:t>
      </w:r>
      <w:r>
        <w:t xml:space="preserve"> </w:t>
      </w:r>
      <w:r>
        <w:t xml:space="preserve">report to Congress on activities undertaken under the bill’s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4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The Bill Would Provide For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National Interest Waiver By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Seven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provide for a national interest waiver by the president</w:t>
      </w:r>
      <w:r>
        <w:t xml:space="preserve"> </w:t>
      </w:r>
      <w:r>
        <w:t xml:space="preserve">and sunset the bill’s provisions seven years after enactment.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4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Ukraine Owes $21.7 Billion To Multilateral Banks, $6.5 Billion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Government And $3.5 Billion To Commercial Creditors, Thus The</w:t>
      </w:r>
      <w:r>
        <w:rPr>
          <w:bCs/>
          <w:b/>
        </w:rPr>
        <w:t xml:space="preserve"> </w:t>
      </w:r>
      <w:r>
        <w:rPr>
          <w:bCs/>
          <w:b/>
        </w:rPr>
        <w:t xml:space="preserve">Debt Suspension Would Alleviate The $4.6 Billion Debt In 2022 For</w:t>
      </w:r>
      <w:r>
        <w:rPr>
          <w:bCs/>
          <w:b/>
        </w:rPr>
        <w:t xml:space="preserve"> </w:t>
      </w:r>
      <w:r>
        <w:rPr>
          <w:bCs/>
          <w:b/>
        </w:rPr>
        <w:t xml:space="preserve">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Ukraine owes</w:t>
      </w:r>
      <w:r>
        <w:t xml:space="preserve"> </w:t>
      </w:r>
      <w:r>
        <w:t xml:space="preserve">$21.7 billion to multilateral banks, including the International</w:t>
      </w:r>
      <w:r>
        <w:t xml:space="preserve"> </w:t>
      </w:r>
      <w:r>
        <w:t xml:space="preserve">Monetary Fund and the World Bank, $6.5 billion to government and</w:t>
      </w:r>
      <w:r>
        <w:t xml:space="preserve"> </w:t>
      </w:r>
      <w:r>
        <w:t xml:space="preserve">$3.5 billion to commercial creditors. Suspending debt payments</w:t>
      </w:r>
      <w:r>
        <w:t xml:space="preserve"> </w:t>
      </w:r>
      <w:r>
        <w:t xml:space="preserve">would free up $4.6 billion for Ukraine in 2022, according to a memo</w:t>
      </w:r>
      <w:r>
        <w:t xml:space="preserve"> </w:t>
      </w:r>
      <w:r>
        <w:t xml:space="preserve">from the committee.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36">
        <w:r>
          <w:rPr>
            <w:rStyle w:val="Hyperlink"/>
          </w:rPr>
          <w:t xml:space="preserve">3/17/22</w:t>
        </w:r>
      </w:hyperlink>
      <w:r>
        <w:t xml:space="preserve">]</w:t>
      </w:r>
    </w:p>
    <w:bookmarkEnd w:id="137"/>
    <w:bookmarkEnd w:id="1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8" Target="http://clerk.house.gov/evs/2021/roll405.xml" TargetMode="External" /><Relationship Type="http://schemas.openxmlformats.org/officeDocument/2006/relationships/hyperlink" Id="rId89" Target="http://clerk.house.gov/evs/2022/roll051.xml" TargetMode="External" /><Relationship Type="http://schemas.openxmlformats.org/officeDocument/2006/relationships/hyperlink" Id="rId55" Target="http://clerk.house.gov/evs/2022/roll065.xml" TargetMode="External" /><Relationship Type="http://schemas.openxmlformats.org/officeDocument/2006/relationships/hyperlink" Id="rId50" Target="http://clerk.house.gov/evs/2022/roll066.xml" TargetMode="External" /><Relationship Type="http://schemas.openxmlformats.org/officeDocument/2006/relationships/hyperlink" Id="rId86" Target="http://clerk.house.gov/evs/2022/roll139.xml" TargetMode="External" /><Relationship Type="http://schemas.openxmlformats.org/officeDocument/2006/relationships/hyperlink" Id="rId83" Target="http://clerk.house.gov/evs/2022/roll140.xml" TargetMode="External" /><Relationship Type="http://schemas.openxmlformats.org/officeDocument/2006/relationships/hyperlink" Id="rId79" Target="http://clerk.house.gov/evs/2022/roll141.xml" TargetMode="External" /><Relationship Type="http://schemas.openxmlformats.org/officeDocument/2006/relationships/hyperlink" Id="rId26" Target="http://clerk.house.gov/evs/2022/roll143.xml" TargetMode="External" /><Relationship Type="http://schemas.openxmlformats.org/officeDocument/2006/relationships/hyperlink" Id="rId23" Target="http://clerk.house.gov/evs/2022/roll144.xml" TargetMode="External" /><Relationship Type="http://schemas.openxmlformats.org/officeDocument/2006/relationships/hyperlink" Id="rId20" Target="http://clerk.house.gov/evs/2022/roll145.xml" TargetMode="External" /><Relationship Type="http://schemas.openxmlformats.org/officeDocument/2006/relationships/hyperlink" Id="rId133" Target="http://clerk.house.gov/evs/2022/roll160.xml" TargetMode="External" /><Relationship Type="http://schemas.openxmlformats.org/officeDocument/2006/relationships/hyperlink" Id="rId122" Target="http://clerk.house.gov/evs/2022/roll549.xml" TargetMode="External" /><Relationship Type="http://schemas.openxmlformats.org/officeDocument/2006/relationships/hyperlink" Id="rId47" Target="http://clerk.house.gov/evs/2023/roll303.xml" TargetMode="External" /><Relationship Type="http://schemas.openxmlformats.org/officeDocument/2006/relationships/hyperlink" Id="rId44" Target="http://clerk.house.gov/evs/2023/roll304.xml" TargetMode="External" /><Relationship Type="http://schemas.openxmlformats.org/officeDocument/2006/relationships/hyperlink" Id="rId118" Target="http://clerk.house.gov/evs/2023/roll305.xml" TargetMode="External" /><Relationship Type="http://schemas.openxmlformats.org/officeDocument/2006/relationships/hyperlink" Id="rId40" Target="http://clerk.house.gov/evs/2023/roll306.xml" TargetMode="External" /><Relationship Type="http://schemas.openxmlformats.org/officeDocument/2006/relationships/hyperlink" Id="rId110" Target="http://clerk.house.gov/evs/2023/roll307.xml" TargetMode="External" /><Relationship Type="http://schemas.openxmlformats.org/officeDocument/2006/relationships/hyperlink" Id="rId69" Target="http://clerk.house.gov/evs/2023/roll317.xml" TargetMode="External" /><Relationship Type="http://schemas.openxmlformats.org/officeDocument/2006/relationships/hyperlink" Id="rId106" Target="http://clerk.house.gov/evs/2024/roll147.xml" TargetMode="External" /><Relationship Type="http://schemas.openxmlformats.org/officeDocument/2006/relationships/hyperlink" Id="rId103" Target="http://clerk.house.gov/evs/2024/roll148.xml" TargetMode="External" /><Relationship Type="http://schemas.openxmlformats.org/officeDocument/2006/relationships/hyperlink" Id="rId100" Target="http://clerk.house.gov/evs/2024/roll149.xml" TargetMode="External" /><Relationship Type="http://schemas.openxmlformats.org/officeDocument/2006/relationships/hyperlink" Id="rId98" Target="http://clerk.house.gov/evs/2024/roll150.xml" TargetMode="External" /><Relationship Type="http://schemas.openxmlformats.org/officeDocument/2006/relationships/hyperlink" Id="rId93" Target="http://clerk.house.gov/evs/2024/roll151.xml" TargetMode="External" /><Relationship Type="http://schemas.openxmlformats.org/officeDocument/2006/relationships/hyperlink" Id="rId74" Target="http://clerk.house.gov/evs/2024/roll261.xml" TargetMode="External" /><Relationship Type="http://schemas.openxmlformats.org/officeDocument/2006/relationships/hyperlink" Id="rId114" Target="http://clerk.house.gov/evs/2024/roll303.xml" TargetMode="External" /><Relationship Type="http://schemas.openxmlformats.org/officeDocument/2006/relationships/hyperlink" Id="rId65" Target="http://clerk.house.gov/evs/2024/roll304.xml" TargetMode="External" /><Relationship Type="http://schemas.openxmlformats.org/officeDocument/2006/relationships/hyperlink" Id="rId129" Target="http://clerk.house.gov/evs/2024/roll305.xml" TargetMode="External" /><Relationship Type="http://schemas.openxmlformats.org/officeDocument/2006/relationships/hyperlink" Id="rId36" Target="http://clerk.house.gov/evs/2024/roll307.xml" TargetMode="External" /><Relationship Type="http://schemas.openxmlformats.org/officeDocument/2006/relationships/hyperlink" Id="rId33" Target="http://clerk.house.gov/evs/2024/roll324.xml" TargetMode="External" /><Relationship Type="http://schemas.openxmlformats.org/officeDocument/2006/relationships/hyperlink" Id="rId29" Target="http://clerk.house.gov/evs/2024/roll330.xml" TargetMode="External" /><Relationship Type="http://schemas.openxmlformats.org/officeDocument/2006/relationships/hyperlink" Id="rId77" Target="http://www.congress.gov/bill/118th-congress/house-bill/8070/all-actions" TargetMode="External" /><Relationship Type="http://schemas.openxmlformats.org/officeDocument/2006/relationships/hyperlink" Id="rId39" Target="http://www.congress.gov/bill/118th-congress/house-bill/8771/all-actions" TargetMode="External" /><Relationship Type="http://schemas.openxmlformats.org/officeDocument/2006/relationships/hyperlink" Id="rId31" Target="http://www.congress.gov/bill/118th-congress/house-bill/8774/all-actions" TargetMode="External" /><Relationship Type="http://schemas.openxmlformats.org/officeDocument/2006/relationships/hyperlink" Id="rId136" Target="https://plus.cq.com/doc/committees-20220317482545?17" TargetMode="External" /><Relationship Type="http://schemas.openxmlformats.org/officeDocument/2006/relationships/hyperlink" Id="rId57" Target="https://plus.cq.com/doc/har-6475461?1" TargetMode="External" /><Relationship Type="http://schemas.openxmlformats.org/officeDocument/2006/relationships/hyperlink" Id="rId63" Target="https://plus.cq.com/doc/news-6409157?10" TargetMode="External" /><Relationship Type="http://schemas.openxmlformats.org/officeDocument/2006/relationships/hyperlink" Id="rId82" Target="https://plus.cq.com/doc/news-6520108?10" TargetMode="External" /><Relationship Type="http://schemas.openxmlformats.org/officeDocument/2006/relationships/hyperlink" Id="rId126" Target="https://plus.cq.com/doc/news-7629247?2" TargetMode="External" /><Relationship Type="http://schemas.openxmlformats.org/officeDocument/2006/relationships/hyperlink" Id="rId72" Target="https://plus.cq.com/doc/news-7791779?11" TargetMode="External" /><Relationship Type="http://schemas.openxmlformats.org/officeDocument/2006/relationships/hyperlink" Id="rId97" Target="https://plus.cq.com/doc/news-7991013?34" TargetMode="External" /><Relationship Type="http://schemas.openxmlformats.org/officeDocument/2006/relationships/hyperlink" Id="rId96" Target="https://plus.cq.com/doc/news-7992683?31" TargetMode="External" /><Relationship Type="http://schemas.openxmlformats.org/officeDocument/2006/relationships/hyperlink" Id="rId32" Target="https://plus.cq.com/doc/news-8043531?19" TargetMode="External" /><Relationship Type="http://schemas.openxmlformats.org/officeDocument/2006/relationships/hyperlink" Id="rId59" Target="https://plus.cq.com/vote/2021/H/405?4" TargetMode="External" /><Relationship Type="http://schemas.openxmlformats.org/officeDocument/2006/relationships/hyperlink" Id="rId87" Target="https://plus.cq.com/vote/2022/H/139?11" TargetMode="External" /><Relationship Type="http://schemas.openxmlformats.org/officeDocument/2006/relationships/hyperlink" Id="rId84" Target="https://plus.cq.com/vote/2022/H/140?12" TargetMode="External" /><Relationship Type="http://schemas.openxmlformats.org/officeDocument/2006/relationships/hyperlink" Id="rId80" Target="https://plus.cq.com/vote/2022/H/141?7" TargetMode="External" /><Relationship Type="http://schemas.openxmlformats.org/officeDocument/2006/relationships/hyperlink" Id="rId27" Target="https://plus.cq.com/vote/2022/H/143?14" TargetMode="External" /><Relationship Type="http://schemas.openxmlformats.org/officeDocument/2006/relationships/hyperlink" Id="rId24" Target="https://plus.cq.com/vote/2022/H/144?16" TargetMode="External" /><Relationship Type="http://schemas.openxmlformats.org/officeDocument/2006/relationships/hyperlink" Id="rId21" Target="https://plus.cq.com/vote/2022/H/145?17" TargetMode="External" /><Relationship Type="http://schemas.openxmlformats.org/officeDocument/2006/relationships/hyperlink" Id="rId134" Target="https://plus.cq.com/vote/2022/H/160?15" TargetMode="External" /><Relationship Type="http://schemas.openxmlformats.org/officeDocument/2006/relationships/hyperlink" Id="rId90" Target="https://plus.cq.com/vote/2022/H/51?17" TargetMode="External" /><Relationship Type="http://schemas.openxmlformats.org/officeDocument/2006/relationships/hyperlink" Id="rId123" Target="https://plus.cq.com/vote/2022/H/549?2" TargetMode="External" /><Relationship Type="http://schemas.openxmlformats.org/officeDocument/2006/relationships/hyperlink" Id="rId56" Target="https://plus.cq.com/vote/2022/H/65?3" TargetMode="External" /><Relationship Type="http://schemas.openxmlformats.org/officeDocument/2006/relationships/hyperlink" Id="rId51" Target="https://plus.cq.com/vote/2022/H/66?8" TargetMode="External" /><Relationship Type="http://schemas.openxmlformats.org/officeDocument/2006/relationships/hyperlink" Id="rId48" Target="https://plus.cq.com/vote/2023/H/303?3" TargetMode="External" /><Relationship Type="http://schemas.openxmlformats.org/officeDocument/2006/relationships/hyperlink" Id="rId45" Target="https://plus.cq.com/vote/2023/H/304?4" TargetMode="External" /><Relationship Type="http://schemas.openxmlformats.org/officeDocument/2006/relationships/hyperlink" Id="rId119" Target="https://plus.cq.com/vote/2023/H/305?5" TargetMode="External" /><Relationship Type="http://schemas.openxmlformats.org/officeDocument/2006/relationships/hyperlink" Id="rId41" Target="https://plus.cq.com/vote/2023/H/306?6" TargetMode="External" /><Relationship Type="http://schemas.openxmlformats.org/officeDocument/2006/relationships/hyperlink" Id="rId111" Target="https://plus.cq.com/vote/2023/H/307?3" TargetMode="External" /><Relationship Type="http://schemas.openxmlformats.org/officeDocument/2006/relationships/hyperlink" Id="rId70" Target="https://plus.cq.com/vote/2023/H/317?8" TargetMode="External" /><Relationship Type="http://schemas.openxmlformats.org/officeDocument/2006/relationships/hyperlink" Id="rId107" Target="https://plus.cq.com/vote/2024/H/147?13" TargetMode="External" /><Relationship Type="http://schemas.openxmlformats.org/officeDocument/2006/relationships/hyperlink" Id="rId104" Target="https://plus.cq.com/vote/2024/H/148?13" TargetMode="External" /><Relationship Type="http://schemas.openxmlformats.org/officeDocument/2006/relationships/hyperlink" Id="rId101" Target="https://plus.cq.com/vote/2024/H/149?13" TargetMode="External" /><Relationship Type="http://schemas.openxmlformats.org/officeDocument/2006/relationships/hyperlink" Id="rId99" Target="https://plus.cq.com/vote/2024/H/150?13" TargetMode="External" /><Relationship Type="http://schemas.openxmlformats.org/officeDocument/2006/relationships/hyperlink" Id="rId94" Target="https://plus.cq.com/vote/2024/H/151?24" TargetMode="External" /><Relationship Type="http://schemas.openxmlformats.org/officeDocument/2006/relationships/hyperlink" Id="rId75" Target="https://plus.cq.com/vote/2024/H/261?11" TargetMode="External" /><Relationship Type="http://schemas.openxmlformats.org/officeDocument/2006/relationships/hyperlink" Id="rId115" Target="https://plus.cq.com/vote/2024/H/303?11" TargetMode="External" /><Relationship Type="http://schemas.openxmlformats.org/officeDocument/2006/relationships/hyperlink" Id="rId66" Target="https://plus.cq.com/vote/2024/H/304?11" TargetMode="External" /><Relationship Type="http://schemas.openxmlformats.org/officeDocument/2006/relationships/hyperlink" Id="rId130" Target="https://plus.cq.com/vote/2024/H/305?11" TargetMode="External" /><Relationship Type="http://schemas.openxmlformats.org/officeDocument/2006/relationships/hyperlink" Id="rId37" Target="https://plus.cq.com/vote/2024/H/307?11" TargetMode="External" /><Relationship Type="http://schemas.openxmlformats.org/officeDocument/2006/relationships/hyperlink" Id="rId34" Target="https://plus.cq.com/vote/2024/H/324?11" TargetMode="External" /><Relationship Type="http://schemas.openxmlformats.org/officeDocument/2006/relationships/hyperlink" Id="rId30" Target="https://plus.cq.com/vote/2024/H/330?11" TargetMode="External" /><Relationship Type="http://schemas.openxmlformats.org/officeDocument/2006/relationships/hyperlink" Id="rId53" Target="https://time.com/6156432/spending-bill-ukraine-whats-in/" TargetMode="External" /><Relationship Type="http://schemas.openxmlformats.org/officeDocument/2006/relationships/hyperlink" Id="rId61" Target="https://www.cbsnews.com/news/defense-bill-2021-house-vote/" TargetMode="External" /><Relationship Type="http://schemas.openxmlformats.org/officeDocument/2006/relationships/hyperlink" Id="rId62" Target="https://www.cnn.com/2021/12/07/politics/house-votes-ndaa-national-defense-authorization-act/index.html" TargetMode="External" /><Relationship Type="http://schemas.openxmlformats.org/officeDocument/2006/relationships/hyperlink" Id="rId54" Target="https://www.cnn.com/2022/03/09/politics/government-omnibus-spending-bill-2022/index.html" TargetMode="External" /><Relationship Type="http://schemas.openxmlformats.org/officeDocument/2006/relationships/hyperlink" Id="rId127" Target="https://www.cnn.com/2022/12/20/politics/spending-bill-congress-omnibus/index.html" TargetMode="External" /><Relationship Type="http://schemas.openxmlformats.org/officeDocument/2006/relationships/hyperlink" Id="rId124" Target="https://www.congress.gov/amendment/117th-congress/senate-amendment/6552/actions" TargetMode="External" /><Relationship Type="http://schemas.openxmlformats.org/officeDocument/2006/relationships/hyperlink" Id="rId116" Target="https://www.congress.gov/amendment/118th-congress/house-amendment/1039/actions" TargetMode="External" /><Relationship Type="http://schemas.openxmlformats.org/officeDocument/2006/relationships/hyperlink" Id="rId67" Target="https://www.congress.gov/amendment/118th-congress/house-amendment/1040/actions" TargetMode="External" /><Relationship Type="http://schemas.openxmlformats.org/officeDocument/2006/relationships/hyperlink" Id="rId131" Target="https://www.congress.gov/amendment/118th-congress/house-amendment/1041/actions" TargetMode="External" /><Relationship Type="http://schemas.openxmlformats.org/officeDocument/2006/relationships/hyperlink" Id="rId38" Target="https://www.congress.gov/amendment/118th-congress/house-amendment/1043/actions" TargetMode="External" /><Relationship Type="http://schemas.openxmlformats.org/officeDocument/2006/relationships/hyperlink" Id="rId35" Target="https://www.congress.gov/amendment/118th-congress/house-amendment/1073/actions?s=a&amp;r=29" TargetMode="External" /><Relationship Type="http://schemas.openxmlformats.org/officeDocument/2006/relationships/hyperlink" Id="rId49" Target="https://www.congress.gov/amendment/118th-congress/house-amendment/225/actions?s=a&amp;r=25" TargetMode="External" /><Relationship Type="http://schemas.openxmlformats.org/officeDocument/2006/relationships/hyperlink" Id="rId46" Target="https://www.congress.gov/amendment/118th-congress/house-amendment/226/actions?s=a&amp;r=24" TargetMode="External" /><Relationship Type="http://schemas.openxmlformats.org/officeDocument/2006/relationships/hyperlink" Id="rId120" Target="https://www.congress.gov/amendment/118th-congress/house-amendment/227/actions?s=a&amp;r=23" TargetMode="External" /><Relationship Type="http://schemas.openxmlformats.org/officeDocument/2006/relationships/hyperlink" Id="rId43" Target="https://www.congress.gov/amendment/118th-congress/house-amendment/228/actions?s=a&amp;r=22" TargetMode="External" /><Relationship Type="http://schemas.openxmlformats.org/officeDocument/2006/relationships/hyperlink" Id="rId112" Target="https://www.congress.gov/amendment/118th-congress/house-amendment/229/actions?s=a&amp;r=21" TargetMode="External" /><Relationship Type="http://schemas.openxmlformats.org/officeDocument/2006/relationships/hyperlink" Id="rId71" Target="https://www.congress.gov/amendment/118th-congress/house-amendment/243/actions?s=a&amp;r=10" TargetMode="External" /><Relationship Type="http://schemas.openxmlformats.org/officeDocument/2006/relationships/hyperlink" Id="rId108" Target="https://www.congress.gov/amendment/118th-congress/house-amendment/891?s=a&amp;r=4" TargetMode="External" /><Relationship Type="http://schemas.openxmlformats.org/officeDocument/2006/relationships/hyperlink" Id="rId105" Target="https://www.congress.gov/amendment/118th-congress/house-amendment/892?s=a&amp;r=4" TargetMode="External" /><Relationship Type="http://schemas.openxmlformats.org/officeDocument/2006/relationships/hyperlink" Id="rId102" Target="https://www.congress.gov/amendment/118th-congress/house-amendment/893?s=a&amp;r=4" TargetMode="External" /><Relationship Type="http://schemas.openxmlformats.org/officeDocument/2006/relationships/hyperlink" Id="rId76" Target="https://www.congress.gov/amendment/118th-congress/house-amendment/973/actions?s=a&amp;r=34" TargetMode="External" /><Relationship Type="http://schemas.openxmlformats.org/officeDocument/2006/relationships/hyperlink" Id="rId52" Target="https://www.congress.gov/bill/117th-congress/house-bill/2471/actions" TargetMode="External" /><Relationship Type="http://schemas.openxmlformats.org/officeDocument/2006/relationships/hyperlink" Id="rId125" Target="https://www.congress.gov/bill/117th-congress/house-bill/2617/all-actions" TargetMode="External" /><Relationship Type="http://schemas.openxmlformats.org/officeDocument/2006/relationships/hyperlink" Id="rId135" Target="https://www.congress.gov/bill/117th-congress/house-bill/7081/actions" TargetMode="External" /><Relationship Type="http://schemas.openxmlformats.org/officeDocument/2006/relationships/hyperlink" Id="rId22" Target="https://www.congress.gov/bill/117th-congress/house-bill/7691/actions" TargetMode="External" /><Relationship Type="http://schemas.openxmlformats.org/officeDocument/2006/relationships/hyperlink" Id="rId85" Target="https://www.congress.gov/bill/117th-congress/house-resolution/1065/actions" TargetMode="External" /><Relationship Type="http://schemas.openxmlformats.org/officeDocument/2006/relationships/hyperlink" Id="rId25" Target="https://www.congress.gov/bill/117th-congress/house-resolution/1097/actions" TargetMode="External" /><Relationship Type="http://schemas.openxmlformats.org/officeDocument/2006/relationships/hyperlink" Id="rId91" Target="https://www.congress.gov/bill/117th-congress/house-resolution/956/actions" TargetMode="External" /><Relationship Type="http://schemas.openxmlformats.org/officeDocument/2006/relationships/hyperlink" Id="rId60" Target="https://www.congress.gov/bill/117th-congress/senate-bill/1605/actions" TargetMode="External" /><Relationship Type="http://schemas.openxmlformats.org/officeDocument/2006/relationships/hyperlink" Id="rId81" Target="https://www.congress.gov/bill/117th-congress/senate-bill/3522/actions" TargetMode="External" /><Relationship Type="http://schemas.openxmlformats.org/officeDocument/2006/relationships/hyperlink" Id="rId42" Target="https://www.congress.gov/bill/118th-congress/house-bill/2670/all-actions" TargetMode="External" /><Relationship Type="http://schemas.openxmlformats.org/officeDocument/2006/relationships/hyperlink" Id="rId95" Target="https://www.congress.gov/bill/118th-congress/house-bill/80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8" Target="http://clerk.house.gov/evs/2021/roll405.xml" TargetMode="External" /><Relationship Type="http://schemas.openxmlformats.org/officeDocument/2006/relationships/hyperlink" Id="rId89" Target="http://clerk.house.gov/evs/2022/roll051.xml" TargetMode="External" /><Relationship Type="http://schemas.openxmlformats.org/officeDocument/2006/relationships/hyperlink" Id="rId55" Target="http://clerk.house.gov/evs/2022/roll065.xml" TargetMode="External" /><Relationship Type="http://schemas.openxmlformats.org/officeDocument/2006/relationships/hyperlink" Id="rId50" Target="http://clerk.house.gov/evs/2022/roll066.xml" TargetMode="External" /><Relationship Type="http://schemas.openxmlformats.org/officeDocument/2006/relationships/hyperlink" Id="rId86" Target="http://clerk.house.gov/evs/2022/roll139.xml" TargetMode="External" /><Relationship Type="http://schemas.openxmlformats.org/officeDocument/2006/relationships/hyperlink" Id="rId83" Target="http://clerk.house.gov/evs/2022/roll140.xml" TargetMode="External" /><Relationship Type="http://schemas.openxmlformats.org/officeDocument/2006/relationships/hyperlink" Id="rId79" Target="http://clerk.house.gov/evs/2022/roll141.xml" TargetMode="External" /><Relationship Type="http://schemas.openxmlformats.org/officeDocument/2006/relationships/hyperlink" Id="rId26" Target="http://clerk.house.gov/evs/2022/roll143.xml" TargetMode="External" /><Relationship Type="http://schemas.openxmlformats.org/officeDocument/2006/relationships/hyperlink" Id="rId23" Target="http://clerk.house.gov/evs/2022/roll144.xml" TargetMode="External" /><Relationship Type="http://schemas.openxmlformats.org/officeDocument/2006/relationships/hyperlink" Id="rId20" Target="http://clerk.house.gov/evs/2022/roll145.xml" TargetMode="External" /><Relationship Type="http://schemas.openxmlformats.org/officeDocument/2006/relationships/hyperlink" Id="rId133" Target="http://clerk.house.gov/evs/2022/roll160.xml" TargetMode="External" /><Relationship Type="http://schemas.openxmlformats.org/officeDocument/2006/relationships/hyperlink" Id="rId122" Target="http://clerk.house.gov/evs/2022/roll549.xml" TargetMode="External" /><Relationship Type="http://schemas.openxmlformats.org/officeDocument/2006/relationships/hyperlink" Id="rId47" Target="http://clerk.house.gov/evs/2023/roll303.xml" TargetMode="External" /><Relationship Type="http://schemas.openxmlformats.org/officeDocument/2006/relationships/hyperlink" Id="rId44" Target="http://clerk.house.gov/evs/2023/roll304.xml" TargetMode="External" /><Relationship Type="http://schemas.openxmlformats.org/officeDocument/2006/relationships/hyperlink" Id="rId118" Target="http://clerk.house.gov/evs/2023/roll305.xml" TargetMode="External" /><Relationship Type="http://schemas.openxmlformats.org/officeDocument/2006/relationships/hyperlink" Id="rId40" Target="http://clerk.house.gov/evs/2023/roll306.xml" TargetMode="External" /><Relationship Type="http://schemas.openxmlformats.org/officeDocument/2006/relationships/hyperlink" Id="rId110" Target="http://clerk.house.gov/evs/2023/roll307.xml" TargetMode="External" /><Relationship Type="http://schemas.openxmlformats.org/officeDocument/2006/relationships/hyperlink" Id="rId69" Target="http://clerk.house.gov/evs/2023/roll317.xml" TargetMode="External" /><Relationship Type="http://schemas.openxmlformats.org/officeDocument/2006/relationships/hyperlink" Id="rId106" Target="http://clerk.house.gov/evs/2024/roll147.xml" TargetMode="External" /><Relationship Type="http://schemas.openxmlformats.org/officeDocument/2006/relationships/hyperlink" Id="rId103" Target="http://clerk.house.gov/evs/2024/roll148.xml" TargetMode="External" /><Relationship Type="http://schemas.openxmlformats.org/officeDocument/2006/relationships/hyperlink" Id="rId100" Target="http://clerk.house.gov/evs/2024/roll149.xml" TargetMode="External" /><Relationship Type="http://schemas.openxmlformats.org/officeDocument/2006/relationships/hyperlink" Id="rId98" Target="http://clerk.house.gov/evs/2024/roll150.xml" TargetMode="External" /><Relationship Type="http://schemas.openxmlformats.org/officeDocument/2006/relationships/hyperlink" Id="rId93" Target="http://clerk.house.gov/evs/2024/roll151.xml" TargetMode="External" /><Relationship Type="http://schemas.openxmlformats.org/officeDocument/2006/relationships/hyperlink" Id="rId74" Target="http://clerk.house.gov/evs/2024/roll261.xml" TargetMode="External" /><Relationship Type="http://schemas.openxmlformats.org/officeDocument/2006/relationships/hyperlink" Id="rId114" Target="http://clerk.house.gov/evs/2024/roll303.xml" TargetMode="External" /><Relationship Type="http://schemas.openxmlformats.org/officeDocument/2006/relationships/hyperlink" Id="rId65" Target="http://clerk.house.gov/evs/2024/roll304.xml" TargetMode="External" /><Relationship Type="http://schemas.openxmlformats.org/officeDocument/2006/relationships/hyperlink" Id="rId129" Target="http://clerk.house.gov/evs/2024/roll305.xml" TargetMode="External" /><Relationship Type="http://schemas.openxmlformats.org/officeDocument/2006/relationships/hyperlink" Id="rId36" Target="http://clerk.house.gov/evs/2024/roll307.xml" TargetMode="External" /><Relationship Type="http://schemas.openxmlformats.org/officeDocument/2006/relationships/hyperlink" Id="rId33" Target="http://clerk.house.gov/evs/2024/roll324.xml" TargetMode="External" /><Relationship Type="http://schemas.openxmlformats.org/officeDocument/2006/relationships/hyperlink" Id="rId29" Target="http://clerk.house.gov/evs/2024/roll330.xml" TargetMode="External" /><Relationship Type="http://schemas.openxmlformats.org/officeDocument/2006/relationships/hyperlink" Id="rId77" Target="http://www.congress.gov/bill/118th-congress/house-bill/8070/all-actions" TargetMode="External" /><Relationship Type="http://schemas.openxmlformats.org/officeDocument/2006/relationships/hyperlink" Id="rId39" Target="http://www.congress.gov/bill/118th-congress/house-bill/8771/all-actions" TargetMode="External" /><Relationship Type="http://schemas.openxmlformats.org/officeDocument/2006/relationships/hyperlink" Id="rId31" Target="http://www.congress.gov/bill/118th-congress/house-bill/8774/all-actions" TargetMode="External" /><Relationship Type="http://schemas.openxmlformats.org/officeDocument/2006/relationships/hyperlink" Id="rId136" Target="https://plus.cq.com/doc/committees-20220317482545?17" TargetMode="External" /><Relationship Type="http://schemas.openxmlformats.org/officeDocument/2006/relationships/hyperlink" Id="rId57" Target="https://plus.cq.com/doc/har-6475461?1" TargetMode="External" /><Relationship Type="http://schemas.openxmlformats.org/officeDocument/2006/relationships/hyperlink" Id="rId63" Target="https://plus.cq.com/doc/news-6409157?10" TargetMode="External" /><Relationship Type="http://schemas.openxmlformats.org/officeDocument/2006/relationships/hyperlink" Id="rId82" Target="https://plus.cq.com/doc/news-6520108?10" TargetMode="External" /><Relationship Type="http://schemas.openxmlformats.org/officeDocument/2006/relationships/hyperlink" Id="rId126" Target="https://plus.cq.com/doc/news-7629247?2" TargetMode="External" /><Relationship Type="http://schemas.openxmlformats.org/officeDocument/2006/relationships/hyperlink" Id="rId72" Target="https://plus.cq.com/doc/news-7791779?11" TargetMode="External" /><Relationship Type="http://schemas.openxmlformats.org/officeDocument/2006/relationships/hyperlink" Id="rId97" Target="https://plus.cq.com/doc/news-7991013?34" TargetMode="External" /><Relationship Type="http://schemas.openxmlformats.org/officeDocument/2006/relationships/hyperlink" Id="rId96" Target="https://plus.cq.com/doc/news-7992683?31" TargetMode="External" /><Relationship Type="http://schemas.openxmlformats.org/officeDocument/2006/relationships/hyperlink" Id="rId32" Target="https://plus.cq.com/doc/news-8043531?19" TargetMode="External" /><Relationship Type="http://schemas.openxmlformats.org/officeDocument/2006/relationships/hyperlink" Id="rId59" Target="https://plus.cq.com/vote/2021/H/405?4" TargetMode="External" /><Relationship Type="http://schemas.openxmlformats.org/officeDocument/2006/relationships/hyperlink" Id="rId87" Target="https://plus.cq.com/vote/2022/H/139?11" TargetMode="External" /><Relationship Type="http://schemas.openxmlformats.org/officeDocument/2006/relationships/hyperlink" Id="rId84" Target="https://plus.cq.com/vote/2022/H/140?12" TargetMode="External" /><Relationship Type="http://schemas.openxmlformats.org/officeDocument/2006/relationships/hyperlink" Id="rId80" Target="https://plus.cq.com/vote/2022/H/141?7" TargetMode="External" /><Relationship Type="http://schemas.openxmlformats.org/officeDocument/2006/relationships/hyperlink" Id="rId27" Target="https://plus.cq.com/vote/2022/H/143?14" TargetMode="External" /><Relationship Type="http://schemas.openxmlformats.org/officeDocument/2006/relationships/hyperlink" Id="rId24" Target="https://plus.cq.com/vote/2022/H/144?16" TargetMode="External" /><Relationship Type="http://schemas.openxmlformats.org/officeDocument/2006/relationships/hyperlink" Id="rId21" Target="https://plus.cq.com/vote/2022/H/145?17" TargetMode="External" /><Relationship Type="http://schemas.openxmlformats.org/officeDocument/2006/relationships/hyperlink" Id="rId134" Target="https://plus.cq.com/vote/2022/H/160?15" TargetMode="External" /><Relationship Type="http://schemas.openxmlformats.org/officeDocument/2006/relationships/hyperlink" Id="rId90" Target="https://plus.cq.com/vote/2022/H/51?17" TargetMode="External" /><Relationship Type="http://schemas.openxmlformats.org/officeDocument/2006/relationships/hyperlink" Id="rId123" Target="https://plus.cq.com/vote/2022/H/549?2" TargetMode="External" /><Relationship Type="http://schemas.openxmlformats.org/officeDocument/2006/relationships/hyperlink" Id="rId56" Target="https://plus.cq.com/vote/2022/H/65?3" TargetMode="External" /><Relationship Type="http://schemas.openxmlformats.org/officeDocument/2006/relationships/hyperlink" Id="rId51" Target="https://plus.cq.com/vote/2022/H/66?8" TargetMode="External" /><Relationship Type="http://schemas.openxmlformats.org/officeDocument/2006/relationships/hyperlink" Id="rId48" Target="https://plus.cq.com/vote/2023/H/303?3" TargetMode="External" /><Relationship Type="http://schemas.openxmlformats.org/officeDocument/2006/relationships/hyperlink" Id="rId45" Target="https://plus.cq.com/vote/2023/H/304?4" TargetMode="External" /><Relationship Type="http://schemas.openxmlformats.org/officeDocument/2006/relationships/hyperlink" Id="rId119" Target="https://plus.cq.com/vote/2023/H/305?5" TargetMode="External" /><Relationship Type="http://schemas.openxmlformats.org/officeDocument/2006/relationships/hyperlink" Id="rId41" Target="https://plus.cq.com/vote/2023/H/306?6" TargetMode="External" /><Relationship Type="http://schemas.openxmlformats.org/officeDocument/2006/relationships/hyperlink" Id="rId111" Target="https://plus.cq.com/vote/2023/H/307?3" TargetMode="External" /><Relationship Type="http://schemas.openxmlformats.org/officeDocument/2006/relationships/hyperlink" Id="rId70" Target="https://plus.cq.com/vote/2023/H/317?8" TargetMode="External" /><Relationship Type="http://schemas.openxmlformats.org/officeDocument/2006/relationships/hyperlink" Id="rId107" Target="https://plus.cq.com/vote/2024/H/147?13" TargetMode="External" /><Relationship Type="http://schemas.openxmlformats.org/officeDocument/2006/relationships/hyperlink" Id="rId104" Target="https://plus.cq.com/vote/2024/H/148?13" TargetMode="External" /><Relationship Type="http://schemas.openxmlformats.org/officeDocument/2006/relationships/hyperlink" Id="rId101" Target="https://plus.cq.com/vote/2024/H/149?13" TargetMode="External" /><Relationship Type="http://schemas.openxmlformats.org/officeDocument/2006/relationships/hyperlink" Id="rId99" Target="https://plus.cq.com/vote/2024/H/150?13" TargetMode="External" /><Relationship Type="http://schemas.openxmlformats.org/officeDocument/2006/relationships/hyperlink" Id="rId94" Target="https://plus.cq.com/vote/2024/H/151?24" TargetMode="External" /><Relationship Type="http://schemas.openxmlformats.org/officeDocument/2006/relationships/hyperlink" Id="rId75" Target="https://plus.cq.com/vote/2024/H/261?11" TargetMode="External" /><Relationship Type="http://schemas.openxmlformats.org/officeDocument/2006/relationships/hyperlink" Id="rId115" Target="https://plus.cq.com/vote/2024/H/303?11" TargetMode="External" /><Relationship Type="http://schemas.openxmlformats.org/officeDocument/2006/relationships/hyperlink" Id="rId66" Target="https://plus.cq.com/vote/2024/H/304?11" TargetMode="External" /><Relationship Type="http://schemas.openxmlformats.org/officeDocument/2006/relationships/hyperlink" Id="rId130" Target="https://plus.cq.com/vote/2024/H/305?11" TargetMode="External" /><Relationship Type="http://schemas.openxmlformats.org/officeDocument/2006/relationships/hyperlink" Id="rId37" Target="https://plus.cq.com/vote/2024/H/307?11" TargetMode="External" /><Relationship Type="http://schemas.openxmlformats.org/officeDocument/2006/relationships/hyperlink" Id="rId34" Target="https://plus.cq.com/vote/2024/H/324?11" TargetMode="External" /><Relationship Type="http://schemas.openxmlformats.org/officeDocument/2006/relationships/hyperlink" Id="rId30" Target="https://plus.cq.com/vote/2024/H/330?11" TargetMode="External" /><Relationship Type="http://schemas.openxmlformats.org/officeDocument/2006/relationships/hyperlink" Id="rId53" Target="https://time.com/6156432/spending-bill-ukraine-whats-in/" TargetMode="External" /><Relationship Type="http://schemas.openxmlformats.org/officeDocument/2006/relationships/hyperlink" Id="rId61" Target="https://www.cbsnews.com/news/defense-bill-2021-house-vote/" TargetMode="External" /><Relationship Type="http://schemas.openxmlformats.org/officeDocument/2006/relationships/hyperlink" Id="rId62" Target="https://www.cnn.com/2021/12/07/politics/house-votes-ndaa-national-defense-authorization-act/index.html" TargetMode="External" /><Relationship Type="http://schemas.openxmlformats.org/officeDocument/2006/relationships/hyperlink" Id="rId54" Target="https://www.cnn.com/2022/03/09/politics/government-omnibus-spending-bill-2022/index.html" TargetMode="External" /><Relationship Type="http://schemas.openxmlformats.org/officeDocument/2006/relationships/hyperlink" Id="rId127" Target="https://www.cnn.com/2022/12/20/politics/spending-bill-congress-omnibus/index.html" TargetMode="External" /><Relationship Type="http://schemas.openxmlformats.org/officeDocument/2006/relationships/hyperlink" Id="rId124" Target="https://www.congress.gov/amendment/117th-congress/senate-amendment/6552/actions" TargetMode="External" /><Relationship Type="http://schemas.openxmlformats.org/officeDocument/2006/relationships/hyperlink" Id="rId116" Target="https://www.congress.gov/amendment/118th-congress/house-amendment/1039/actions" TargetMode="External" /><Relationship Type="http://schemas.openxmlformats.org/officeDocument/2006/relationships/hyperlink" Id="rId67" Target="https://www.congress.gov/amendment/118th-congress/house-amendment/1040/actions" TargetMode="External" /><Relationship Type="http://schemas.openxmlformats.org/officeDocument/2006/relationships/hyperlink" Id="rId131" Target="https://www.congress.gov/amendment/118th-congress/house-amendment/1041/actions" TargetMode="External" /><Relationship Type="http://schemas.openxmlformats.org/officeDocument/2006/relationships/hyperlink" Id="rId38" Target="https://www.congress.gov/amendment/118th-congress/house-amendment/1043/actions" TargetMode="External" /><Relationship Type="http://schemas.openxmlformats.org/officeDocument/2006/relationships/hyperlink" Id="rId35" Target="https://www.congress.gov/amendment/118th-congress/house-amendment/1073/actions?s=a&amp;r=29" TargetMode="External" /><Relationship Type="http://schemas.openxmlformats.org/officeDocument/2006/relationships/hyperlink" Id="rId49" Target="https://www.congress.gov/amendment/118th-congress/house-amendment/225/actions?s=a&amp;r=25" TargetMode="External" /><Relationship Type="http://schemas.openxmlformats.org/officeDocument/2006/relationships/hyperlink" Id="rId46" Target="https://www.congress.gov/amendment/118th-congress/house-amendment/226/actions?s=a&amp;r=24" TargetMode="External" /><Relationship Type="http://schemas.openxmlformats.org/officeDocument/2006/relationships/hyperlink" Id="rId120" Target="https://www.congress.gov/amendment/118th-congress/house-amendment/227/actions?s=a&amp;r=23" TargetMode="External" /><Relationship Type="http://schemas.openxmlformats.org/officeDocument/2006/relationships/hyperlink" Id="rId43" Target="https://www.congress.gov/amendment/118th-congress/house-amendment/228/actions?s=a&amp;r=22" TargetMode="External" /><Relationship Type="http://schemas.openxmlformats.org/officeDocument/2006/relationships/hyperlink" Id="rId112" Target="https://www.congress.gov/amendment/118th-congress/house-amendment/229/actions?s=a&amp;r=21" TargetMode="External" /><Relationship Type="http://schemas.openxmlformats.org/officeDocument/2006/relationships/hyperlink" Id="rId71" Target="https://www.congress.gov/amendment/118th-congress/house-amendment/243/actions?s=a&amp;r=10" TargetMode="External" /><Relationship Type="http://schemas.openxmlformats.org/officeDocument/2006/relationships/hyperlink" Id="rId108" Target="https://www.congress.gov/amendment/118th-congress/house-amendment/891?s=a&amp;r=4" TargetMode="External" /><Relationship Type="http://schemas.openxmlformats.org/officeDocument/2006/relationships/hyperlink" Id="rId105" Target="https://www.congress.gov/amendment/118th-congress/house-amendment/892?s=a&amp;r=4" TargetMode="External" /><Relationship Type="http://schemas.openxmlformats.org/officeDocument/2006/relationships/hyperlink" Id="rId102" Target="https://www.congress.gov/amendment/118th-congress/house-amendment/893?s=a&amp;r=4" TargetMode="External" /><Relationship Type="http://schemas.openxmlformats.org/officeDocument/2006/relationships/hyperlink" Id="rId76" Target="https://www.congress.gov/amendment/118th-congress/house-amendment/973/actions?s=a&amp;r=34" TargetMode="External" /><Relationship Type="http://schemas.openxmlformats.org/officeDocument/2006/relationships/hyperlink" Id="rId52" Target="https://www.congress.gov/bill/117th-congress/house-bill/2471/actions" TargetMode="External" /><Relationship Type="http://schemas.openxmlformats.org/officeDocument/2006/relationships/hyperlink" Id="rId125" Target="https://www.congress.gov/bill/117th-congress/house-bill/2617/all-actions" TargetMode="External" /><Relationship Type="http://schemas.openxmlformats.org/officeDocument/2006/relationships/hyperlink" Id="rId135" Target="https://www.congress.gov/bill/117th-congress/house-bill/7081/actions" TargetMode="External" /><Relationship Type="http://schemas.openxmlformats.org/officeDocument/2006/relationships/hyperlink" Id="rId22" Target="https://www.congress.gov/bill/117th-congress/house-bill/7691/actions" TargetMode="External" /><Relationship Type="http://schemas.openxmlformats.org/officeDocument/2006/relationships/hyperlink" Id="rId85" Target="https://www.congress.gov/bill/117th-congress/house-resolution/1065/actions" TargetMode="External" /><Relationship Type="http://schemas.openxmlformats.org/officeDocument/2006/relationships/hyperlink" Id="rId25" Target="https://www.congress.gov/bill/117th-congress/house-resolution/1097/actions" TargetMode="External" /><Relationship Type="http://schemas.openxmlformats.org/officeDocument/2006/relationships/hyperlink" Id="rId91" Target="https://www.congress.gov/bill/117th-congress/house-resolution/956/actions" TargetMode="External" /><Relationship Type="http://schemas.openxmlformats.org/officeDocument/2006/relationships/hyperlink" Id="rId60" Target="https://www.congress.gov/bill/117th-congress/senate-bill/1605/actions" TargetMode="External" /><Relationship Type="http://schemas.openxmlformats.org/officeDocument/2006/relationships/hyperlink" Id="rId81" Target="https://www.congress.gov/bill/117th-congress/senate-bill/3522/actions" TargetMode="External" /><Relationship Type="http://schemas.openxmlformats.org/officeDocument/2006/relationships/hyperlink" Id="rId42" Target="https://www.congress.gov/bill/118th-congress/house-bill/2670/all-actions" TargetMode="External" /><Relationship Type="http://schemas.openxmlformats.org/officeDocument/2006/relationships/hyperlink" Id="rId95" Target="https://www.congress.gov/bill/118th-congress/house-bill/80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