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reat-basin"/>
    <w:p>
      <w:pPr>
        <w:pStyle w:val="Heading1"/>
      </w:pPr>
      <w:r>
        <w:t xml:space="preserve">Great Basin</w:t>
      </w:r>
    </w:p>
    <w:bookmarkStart w:id="23" w:name="saline-lake-ecosystems"/>
    <w:p>
      <w:pPr>
        <w:pStyle w:val="Heading3"/>
      </w:pPr>
      <w:r>
        <w:t xml:space="preserve">Saline Lake Ecosystems</w:t>
      </w:r>
    </w:p>
    <w:p>
      <w:pPr>
        <w:pStyle w:val="FirstParagraph"/>
      </w:pPr>
      <w:r>
        <w:rPr>
          <w:bCs/>
          <w:b/>
        </w:rPr>
        <w:t xml:space="preserve">2022: Fitzpatrick Voted To Provide $5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For The Establishment Of The Saline Lake Ecosystems In The Great</w:t>
      </w:r>
      <w:r>
        <w:rPr>
          <w:bCs/>
          <w:b/>
        </w:rPr>
        <w:t xml:space="preserve"> </w:t>
      </w:r>
      <w:r>
        <w:rPr>
          <w:bCs/>
          <w:b/>
        </w:rPr>
        <w:t xml:space="preserve">Basin States Assessment And Monitoring Program.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Saline</w:t>
      </w:r>
      <w:r>
        <w:t xml:space="preserve"> </w:t>
      </w:r>
      <w:r>
        <w:t xml:space="preserve">Lake Ecosystems in the Great Basin States Program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$5 million annually through fiscal 2027 for the U.S.</w:t>
      </w:r>
      <w:r>
        <w:t xml:space="preserve"> </w:t>
      </w:r>
      <w:r>
        <w:t xml:space="preserve">Geological Survey to establish a Saline Lake Ecosystems in the Great</w:t>
      </w:r>
      <w:r>
        <w:t xml:space="preserve"> </w:t>
      </w:r>
      <w:r>
        <w:t xml:space="preserve">Basin States Assessment and Monitoring Program. The program would assess</w:t>
      </w:r>
      <w:r>
        <w:t xml:space="preserve"> </w:t>
      </w:r>
      <w:r>
        <w:t xml:space="preserve">and monitor the hydrology of saline lake ecosystems in the Great Basin</w:t>
      </w:r>
      <w:r>
        <w:t xml:space="preserve"> </w:t>
      </w:r>
      <w:r>
        <w:t xml:space="preserve">and the migratory birds and other wildlife that depend on those</w:t>
      </w:r>
      <w:r>
        <w:t xml:space="preserve"> </w:t>
      </w:r>
      <w:r>
        <w:t xml:space="preserve">ecosystems to support coordinated management and conservation actions.</w:t>
      </w:r>
      <w:r>
        <w:t xml:space="preserve"> </w:t>
      </w:r>
      <w:r>
        <w:t xml:space="preserve">It would require the agency to develop an implementation plan with input</w:t>
      </w:r>
      <w:r>
        <w:t xml:space="preserve"> </w:t>
      </w:r>
      <w:r>
        <w:t xml:space="preserve">from other federal, state and tribal agencies, educational institutions,</w:t>
      </w:r>
      <w:r>
        <w:t xml:space="preserve"> </w:t>
      </w:r>
      <w:r>
        <w:t xml:space="preserve">nonprofits and other local stakeholders and submit a report to Congress,</w:t>
      </w:r>
      <w:r>
        <w:t xml:space="preserve"> </w:t>
      </w:r>
      <w:r>
        <w:t xml:space="preserve">within one year of enactment, on the plan.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356-56, thus the bill was sent to</w:t>
      </w:r>
      <w:r>
        <w:t xml:space="preserve"> </w:t>
      </w:r>
      <w:r>
        <w:t xml:space="preserve">President Biden and it ultimately became law. [House Vote 518,</w:t>
      </w:r>
      <w:r>
        <w:t xml:space="preserve"> </w:t>
      </w:r>
      <w:hyperlink r:id="rId20">
        <w:r>
          <w:rPr>
            <w:rStyle w:val="Hyperlink"/>
          </w:rPr>
          <w:t xml:space="preserve">12/12/22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Saline Lake Ecosystems Program Was Tasked To Evaluate And</w:t>
      </w:r>
      <w:r>
        <w:rPr>
          <w:bCs/>
          <w:b/>
        </w:rPr>
        <w:t xml:space="preserve"> </w:t>
      </w:r>
      <w:r>
        <w:rPr>
          <w:bCs/>
          <w:b/>
        </w:rPr>
        <w:t xml:space="preserve">Monitor The Hydrology Of Saline Lake Ecosystems In The Great Basin</w:t>
      </w:r>
      <w:r>
        <w:rPr>
          <w:bCs/>
          <w:b/>
        </w:rPr>
        <w:t xml:space="preserve"> </w:t>
      </w:r>
      <w:r>
        <w:rPr>
          <w:bCs/>
          <w:b/>
        </w:rPr>
        <w:t xml:space="preserve">And The Migratory Birds And Wildlife, Supporting Coordinated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Efforts.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program would assess and monitor the hydrology of saline lake</w:t>
      </w:r>
      <w:r>
        <w:t xml:space="preserve"> </w:t>
      </w:r>
      <w:r>
        <w:t xml:space="preserve">ecosystems in the Great Basin and the migratory birds and other</w:t>
      </w:r>
      <w:r>
        <w:t xml:space="preserve"> </w:t>
      </w:r>
      <w:r>
        <w:t xml:space="preserve">wildlife that depend on those ecosystems to support coordinated</w:t>
      </w:r>
      <w:r>
        <w:t xml:space="preserve"> </w:t>
      </w:r>
      <w:r>
        <w:t xml:space="preserve">management and conservation actions.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12/12/22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18.xml" TargetMode="External" /><Relationship Type="http://schemas.openxmlformats.org/officeDocument/2006/relationships/hyperlink" Id="rId21" Target="https://plus.cq.com/vote/2022/H/518?30" TargetMode="External" /><Relationship Type="http://schemas.openxmlformats.org/officeDocument/2006/relationships/hyperlink" Id="rId22" Target="https://www.congress.gov/bill/117th-congress/senate-bill/14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18.xml" TargetMode="External" /><Relationship Type="http://schemas.openxmlformats.org/officeDocument/2006/relationships/hyperlink" Id="rId21" Target="https://plus.cq.com/vote/2022/H/518?30" TargetMode="External" /><Relationship Type="http://schemas.openxmlformats.org/officeDocument/2006/relationships/hyperlink" Id="rId22" Target="https://www.congress.gov/bill/117th-congress/senate-bill/14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