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energy-tax-credits"/>
    <w:p>
      <w:pPr>
        <w:pStyle w:val="Heading1"/>
      </w:pPr>
      <w:r>
        <w:t xml:space="preserve">Energy Tax Credits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Did Not Include Tax Breaks Supporting Renewable Energy.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A majority of House Democrats supported creating or</w:t>
      </w:r>
      <w:r>
        <w:t xml:space="preserve"> </w:t>
      </w:r>
      <w:r>
        <w:t xml:space="preserve">extending tax breaks — lawmakers’ favorite tool for supporting</w:t>
      </w:r>
      <w:r>
        <w:t xml:space="preserve"> </w:t>
      </w:r>
      <w:r>
        <w:t xml:space="preserve">renewable energy — for solar energy, offshore wind turbines, electric</w:t>
      </w:r>
      <w:r>
        <w:t xml:space="preserve"> </w:t>
      </w:r>
      <w:r>
        <w:t xml:space="preserve">vehicles and big batteries. But almost none of those tax credits made it</w:t>
      </w:r>
      <w:r>
        <w:t xml:space="preserve"> </w:t>
      </w:r>
      <w:r>
        <w:t xml:space="preserve">into the final deal. Democrats say the week began with a tentative</w:t>
      </w:r>
      <w:r>
        <w:t xml:space="preserve"> </w:t>
      </w:r>
      <w:r>
        <w:t xml:space="preserve">agreement between both parties that contained several of those clean</w:t>
      </w:r>
      <w:r>
        <w:t xml:space="preserve"> </w:t>
      </w:r>
      <w:r>
        <w:t xml:space="preserve">energy provisions. But the White House objected to their inclusion,</w:t>
      </w:r>
      <w:r>
        <w:t xml:space="preserve"> </w:t>
      </w:r>
      <w:r>
        <w:t xml:space="preserve">Democrats said, so they were pulled from the final deal to avoid a</w:t>
      </w:r>
      <w:r>
        <w:t xml:space="preserve"> </w:t>
      </w:r>
      <w:r>
        <w:t xml:space="preserve">government shutdown before the holidays.</w:t>
      </w:r>
      <w:r>
        <w:t xml:space="preserve">”</w:t>
      </w:r>
      <w:r>
        <w:t xml:space="preserve"> </w:t>
      </w:r>
      <w:r>
        <w:t xml:space="preserve">The vote was a motion to</w:t>
      </w:r>
      <w:r>
        <w:t xml:space="preserve"> </w:t>
      </w:r>
      <w:r>
        <w:t xml:space="preserve">concur in the Senate amendment. The House agreed to the motion by a vote</w:t>
      </w:r>
      <w:r>
        <w:t xml:space="preserve"> </w:t>
      </w:r>
      <w:r>
        <w:t xml:space="preserve">of 297-120. The Senate later passed the bill and the President signed</w:t>
      </w:r>
      <w:r>
        <w:t xml:space="preserve"> </w:t>
      </w:r>
      <w:r>
        <w:t xml:space="preserve">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Washington Post: The Oil Industry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Vigorously Lobbied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Against Tax</w:t>
      </w:r>
      <w:r>
        <w:rPr>
          <w:bCs/>
          <w:b/>
        </w:rPr>
        <w:t xml:space="preserve"> </w:t>
      </w:r>
      <w:r>
        <w:rPr>
          <w:bCs/>
          <w:b/>
        </w:rPr>
        <w:t xml:space="preserve">Breaks For Renewable Energy.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particular, the oil and natural gas industry, a major ally of</w:t>
      </w:r>
      <w:r>
        <w:t xml:space="preserve"> </w:t>
      </w:r>
      <w:r>
        <w:t xml:space="preserve">President Trump, vigorously lobbied against an expansion of a tax</w:t>
      </w:r>
      <w:r>
        <w:t xml:space="preserve"> </w:t>
      </w:r>
      <w:r>
        <w:t xml:space="preserve">break for buyers of cars that need little to no gasoline to run.</w:t>
      </w:r>
      <w:r>
        <w:t xml:space="preserve"> </w:t>
      </w:r>
      <w:r>
        <w:t xml:space="preserve">Democrats say the Trump administration decided to side with the oil</w:t>
      </w:r>
      <w:r>
        <w:t xml:space="preserve"> </w:t>
      </w:r>
      <w:r>
        <w:t xml:space="preserve">sector over General Motors and other automakers, which had mounted</w:t>
      </w:r>
      <w:r>
        <w:t xml:space="preserve"> </w:t>
      </w:r>
      <w:r>
        <w:t xml:space="preserve">their own campaign in Congress this year to save the dwindling tax</w:t>
      </w:r>
      <w:r>
        <w:t xml:space="preserve"> </w:t>
      </w:r>
      <w:r>
        <w:t xml:space="preserve">credit for electric vehicles.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12/18/19</w:t>
        </w:r>
      </w:hyperlink>
      <w:r>
        <w:t xml:space="preserve">]</w:t>
      </w:r>
    </w:p>
    <w:bookmarkStart w:id="27" w:name="clean-energy-tax-credits"/>
    <w:p>
      <w:pPr>
        <w:pStyle w:val="Heading3"/>
      </w:pPr>
      <w:r>
        <w:t xml:space="preserve">Clean Energy Tax Credits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Funded Intelligence Operations And Renewable</w:t>
      </w:r>
      <w:r>
        <w:rPr>
          <w:bCs/>
          <w:b/>
        </w:rPr>
        <w:t xml:space="preserve"> </w:t>
      </w:r>
      <w:r>
        <w:rPr>
          <w:bCs/>
          <w:b/>
        </w:rPr>
        <w:t xml:space="preserve">Energy Research And Development And Extended Clean Energy Tax Credits.</w:t>
      </w:r>
      <w:r>
        <w:t xml:space="preserve"> </w:t>
      </w:r>
      <w:r>
        <w:t xml:space="preserve">In December 2020, Fitzpatrick voted for the second portion of the FY2021</w:t>
      </w:r>
      <w:r>
        <w:t xml:space="preserve"> </w:t>
      </w:r>
      <w:r>
        <w:t xml:space="preserve">Omnibus Appropriations and Coronavirus Relief package which would</w:t>
      </w:r>
      <w:r>
        <w:t xml:space="preserve"> </w:t>
      </w:r>
      <w:r>
        <w:t xml:space="preserve">include, according to Congressional Quarterly,</w:t>
      </w:r>
      <w:r>
        <w:t xml:space="preserve"> </w:t>
      </w:r>
      <w:r>
        <w:t xml:space="preserve">“</w:t>
      </w:r>
      <w:r>
        <w:t xml:space="preserve">the fiscal 2021</w:t>
      </w:r>
      <w:r>
        <w:t xml:space="preserve"> </w:t>
      </w:r>
      <w:r>
        <w:t xml:space="preserve">intelligence authorizations; an energy package that would extend</w:t>
      </w:r>
      <w:r>
        <w:t xml:space="preserve"> </w:t>
      </w:r>
      <w:r>
        <w:t xml:space="preserve">numerous clean energy tax credits and authorize funding for renewable</w:t>
      </w:r>
      <w:r>
        <w:t xml:space="preserve"> </w:t>
      </w:r>
      <w:r>
        <w:t xml:space="preserve">energy research and development.</w:t>
      </w:r>
      <w:r>
        <w:t xml:space="preserve">”</w:t>
      </w:r>
      <w:r>
        <w:t xml:space="preserve"> </w:t>
      </w:r>
      <w:r>
        <w:t xml:space="preserve">The vote was on concurring in Senate</w:t>
      </w:r>
      <w:r>
        <w:t xml:space="preserve"> </w:t>
      </w:r>
      <w:r>
        <w:t xml:space="preserve">amendment with portion of the amendment. The House agreed to the motion</w:t>
      </w:r>
      <w:r>
        <w:t xml:space="preserve"> </w:t>
      </w:r>
      <w:r>
        <w:t xml:space="preserve">by a vote of 359-53 and sent to the President and ultimately became law.</w:t>
      </w:r>
      <w:r>
        <w:t xml:space="preserve"> </w:t>
      </w:r>
      <w:r>
        <w:t xml:space="preserve">[House Vote 251,</w:t>
      </w:r>
      <w:r>
        <w:t xml:space="preserve"> </w:t>
      </w:r>
      <w:hyperlink r:id="rId24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bookmarkEnd w:id="27"/>
    <w:bookmarkStart w:id="32" w:name="X082889e8cc91bbef4249d37615dcf15a9d4a1ff"/>
    <w:p>
      <w:pPr>
        <w:pStyle w:val="Heading3"/>
      </w:pPr>
      <w:r>
        <w:t xml:space="preserve">Climate Change Mitigation By Businesses And Individuals</w:t>
      </w:r>
    </w:p>
    <w:p>
      <w:pPr>
        <w:pStyle w:val="FirstParagraph"/>
      </w:pPr>
      <w:r>
        <w:rPr>
          <w:bCs/>
          <w:b/>
        </w:rPr>
        <w:t xml:space="preserve">2022: Fitzpatrick Voted Against Providing $270 Billion In New Or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Tax Incentives For Businesses And Individuals To Mitigate The</w:t>
      </w:r>
      <w:r>
        <w:rPr>
          <w:bCs/>
          <w:b/>
        </w:rPr>
        <w:t xml:space="preserve"> </w:t>
      </w:r>
      <w:r>
        <w:rPr>
          <w:bCs/>
          <w:b/>
        </w:rPr>
        <w:t xml:space="preserve">Effects Of Climate Change.</w:t>
      </w:r>
      <w:r>
        <w:t xml:space="preserve"> </w:t>
      </w:r>
      <w:r>
        <w:t xml:space="preserve">In August 2022, according to Congressional</w:t>
      </w:r>
      <w:r>
        <w:t xml:space="preserve"> </w:t>
      </w:r>
      <w:r>
        <w:t xml:space="preserve">Quarterly, Fitzpatrick voted against concurring in the Senate amendment</w:t>
      </w:r>
      <w:r>
        <w:t xml:space="preserve"> </w:t>
      </w:r>
      <w:r>
        <w:t xml:space="preserve">to the Inflation Reduction Act of 2022, which would</w:t>
      </w:r>
      <w:r>
        <w:t xml:space="preserve"> </w:t>
      </w:r>
      <w:r>
        <w:t xml:space="preserve">“</w:t>
      </w:r>
      <w:r>
        <w:t xml:space="preserve">provide for</w:t>
      </w:r>
      <w:r>
        <w:t xml:space="preserve"> </w:t>
      </w:r>
      <w:r>
        <w:t xml:space="preserve">approximately $270 billion in new or expanded tax credits to</w:t>
      </w:r>
      <w:r>
        <w:t xml:space="preserve"> </w:t>
      </w:r>
      <w:r>
        <w:t xml:space="preserve">incentivize actions by businesses and individuals to mitigate climate</w:t>
      </w:r>
      <w:r>
        <w:t xml:space="preserve"> </w:t>
      </w:r>
      <w:r>
        <w:t xml:space="preserve">change, including production credits for electricity produced by</w:t>
      </w:r>
      <w:r>
        <w:t xml:space="preserve"> </w:t>
      </w:r>
      <w:r>
        <w:t xml:space="preserve">renewable and nuclear facilities; investment tax credits for certain</w:t>
      </w:r>
      <w:r>
        <w:t xml:space="preserve"> </w:t>
      </w:r>
      <w:r>
        <w:t xml:space="preserve">renewable energy equipment and facilities; and credits for advanced</w:t>
      </w:r>
      <w:r>
        <w:t xml:space="preserve"> </w:t>
      </w:r>
      <w:r>
        <w:t xml:space="preserve">energy manufacturing projects, including in areas where a coal mine or</w:t>
      </w:r>
      <w:r>
        <w:t xml:space="preserve"> </w:t>
      </w:r>
      <w:r>
        <w:t xml:space="preserve">power plant has closed.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220-207, thus the bill was sent to</w:t>
      </w:r>
      <w:r>
        <w:t xml:space="preserve"> </w:t>
      </w:r>
      <w:r>
        <w:t xml:space="preserve">President Biden for final signage. President Biden signed the bill and</w:t>
      </w:r>
      <w:r>
        <w:t xml:space="preserve"> </w:t>
      </w:r>
      <w:r>
        <w:t xml:space="preserve">it ultimately became law. [House Vote 420,</w:t>
      </w:r>
      <w:r>
        <w:t xml:space="preserve"> </w:t>
      </w:r>
      <w:hyperlink r:id="rId2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Expanded Tax Incentives Included Production Credits For</w:t>
      </w:r>
      <w:r>
        <w:rPr>
          <w:bCs/>
          <w:b/>
        </w:rPr>
        <w:t xml:space="preserve"> </w:t>
      </w:r>
      <w:r>
        <w:rPr>
          <w:bCs/>
          <w:b/>
        </w:rPr>
        <w:t xml:space="preserve">Electricity Generated By Renewable Energy And Nuclear Facilities.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provide for</w:t>
      </w:r>
      <w:r>
        <w:t xml:space="preserve"> </w:t>
      </w:r>
      <w:r>
        <w:t xml:space="preserve">approximately $270 billion in new or expanded tax credits to</w:t>
      </w:r>
      <w:r>
        <w:t xml:space="preserve"> </w:t>
      </w:r>
      <w:r>
        <w:t xml:space="preserve">incentivize actions by businesses and individuals to mitigate</w:t>
      </w:r>
      <w:r>
        <w:t xml:space="preserve"> </w:t>
      </w:r>
      <w:r>
        <w:t xml:space="preserve">climate change, including production credits for electricity</w:t>
      </w:r>
      <w:r>
        <w:t xml:space="preserve"> </w:t>
      </w:r>
      <w:r>
        <w:t xml:space="preserve">produced by renewable and nuclear facilities;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Expanded Tax Incentives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Investment Tax Credits For</w:t>
      </w:r>
      <w:r>
        <w:rPr>
          <w:bCs/>
          <w:b/>
        </w:rPr>
        <w:t xml:space="preserve"> </w:t>
      </w:r>
      <w:r>
        <w:rPr>
          <w:bCs/>
          <w:b/>
        </w:rPr>
        <w:t xml:space="preserve">Certain Renewable Equipment And Facilities.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provide for approximately</w:t>
      </w:r>
      <w:r>
        <w:t xml:space="preserve"> </w:t>
      </w:r>
      <w:r>
        <w:t xml:space="preserve">$270 billion in new or expanded tax credits to incentivize actions</w:t>
      </w:r>
      <w:r>
        <w:t xml:space="preserve"> </w:t>
      </w:r>
      <w:r>
        <w:t xml:space="preserve">by businesses and individuals to mitigate climate change, including</w:t>
      </w:r>
      <w:r>
        <w:t xml:space="preserve"> </w:t>
      </w:r>
      <w:r>
        <w:t xml:space="preserve">[…] investment tax credits for certain renewable energy</w:t>
      </w:r>
      <w:r>
        <w:t xml:space="preserve"> </w:t>
      </w:r>
      <w:r>
        <w:t xml:space="preserve">equipment and facilities;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Expanded Tax Incentives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Credits For Advanced Energy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Manufacturing Projects,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Areas In Which Power Plans Or</w:t>
      </w:r>
      <w:r>
        <w:rPr>
          <w:bCs/>
          <w:b/>
        </w:rPr>
        <w:t xml:space="preserve"> </w:t>
      </w:r>
      <w:r>
        <w:rPr>
          <w:bCs/>
          <w:b/>
        </w:rPr>
        <w:t xml:space="preserve">Coal Mines Have Closed.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provide for approximately $270 billion in new or</w:t>
      </w:r>
      <w:r>
        <w:t xml:space="preserve"> </w:t>
      </w:r>
      <w:r>
        <w:t xml:space="preserve">expanded tax credits to incentivize actions by businesses and</w:t>
      </w:r>
      <w:r>
        <w:t xml:space="preserve"> </w:t>
      </w:r>
      <w:r>
        <w:t xml:space="preserve">individuals to mitigate climate change, including […] credits</w:t>
      </w:r>
      <w:r>
        <w:t xml:space="preserve"> </w:t>
      </w:r>
      <w:r>
        <w:t xml:space="preserve">for advanced energy manufacturing projects, including in areas where</w:t>
      </w:r>
      <w:r>
        <w:t xml:space="preserve"> </w:t>
      </w:r>
      <w:r>
        <w:t xml:space="preserve">a coal mine or power plant has closed.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Inflation Reduction Act Included A Package Of Tax Credits To</w:t>
      </w:r>
      <w:r>
        <w:rPr>
          <w:bCs/>
          <w:b/>
        </w:rPr>
        <w:t xml:space="preserve"> </w:t>
      </w:r>
      <w:r>
        <w:rPr>
          <w:bCs/>
          <w:b/>
        </w:rPr>
        <w:t xml:space="preserve">Incentivize Wind, Solar, And Renewable Energy.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To respond to a rapidly warming planet, Democrats</w:t>
      </w:r>
      <w:r>
        <w:t xml:space="preserve"> </w:t>
      </w:r>
      <w:r>
        <w:t xml:space="preserve">set aside about $370 billion for energy security and climate</w:t>
      </w:r>
      <w:r>
        <w:t xml:space="preserve"> </w:t>
      </w:r>
      <w:r>
        <w:t xml:space="preserve">change. The investments include a bevy of tax credits to incentivize</w:t>
      </w:r>
      <w:r>
        <w:t xml:space="preserve"> </w:t>
      </w:r>
      <w:r>
        <w:t xml:space="preserve">wind, solar and other renewable power sources, while helping people</w:t>
      </w:r>
      <w:r>
        <w:t xml:space="preserve"> </w:t>
      </w:r>
      <w:r>
        <w:t xml:space="preserve">purchase new or used electric vehicles and install energy-efficient</w:t>
      </w:r>
      <w:r>
        <w:t xml:space="preserve"> </w:t>
      </w:r>
      <w:r>
        <w:t xml:space="preserve">heating and cooling systems in their homes.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1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32"/>
    <w:bookmarkStart w:id="37" w:name="Xf7e9dbc1ce8dc7cef7ed2bb1e88c8b4a2b8eafc"/>
    <w:p>
      <w:pPr>
        <w:pStyle w:val="Heading3"/>
      </w:pPr>
      <w:r>
        <w:t xml:space="preserve">Disapproval Of Energy Tax Repeal Proposals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Disapprove Of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Biden’s Proposal To Repeal Certain Oil And Gas Tax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In The FY 2024 Budget.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for an amendment to the Lower Energy Costs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express that Congress disapproves of President Joe</w:t>
      </w:r>
      <w:r>
        <w:t xml:space="preserve"> </w:t>
      </w:r>
      <w:r>
        <w:t xml:space="preserve">Biden's proposed repeal of tax provisions that are</w:t>
      </w:r>
      <w:r>
        <w:t xml:space="preserve"> </w:t>
      </w:r>
      <w:r>
        <w:t xml:space="preserve">‘</w:t>
      </w:r>
      <w:r>
        <w:t xml:space="preserve">vital to the oil</w:t>
      </w:r>
      <w:r>
        <w:t xml:space="preserve"> </w:t>
      </w:r>
      <w:r>
        <w:t xml:space="preserve">and natural gas industry</w:t>
      </w:r>
      <w:r>
        <w:t xml:space="preserve">’</w:t>
      </w:r>
      <w:r>
        <w:t xml:space="preserve"> </w:t>
      </w:r>
      <w:r>
        <w:t xml:space="preserve">in his fiscal 2024 budget request, including</w:t>
      </w:r>
      <w:r>
        <w:t xml:space="preserve"> </w:t>
      </w:r>
      <w:r>
        <w:t xml:space="preserve">findings that the policy would result in a</w:t>
      </w:r>
      <w:r>
        <w:t xml:space="preserve"> </w:t>
      </w:r>
      <w:r>
        <w:t xml:space="preserve">‘</w:t>
      </w:r>
      <w:r>
        <w:t xml:space="preserve">tax hike</w:t>
      </w:r>
      <w:r>
        <w:t xml:space="preserve">’</w:t>
      </w:r>
      <w:r>
        <w:t xml:space="preserve"> </w:t>
      </w:r>
      <w:r>
        <w:t xml:space="preserve">on U.S. oil and</w:t>
      </w:r>
      <w:r>
        <w:t xml:space="preserve"> </w:t>
      </w:r>
      <w:r>
        <w:t xml:space="preserve">natural gas producers.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adopted the amendment by a vote of 228 to 206. [House Vote</w:t>
      </w:r>
      <w:r>
        <w:t xml:space="preserve"> </w:t>
      </w:r>
      <w:r>
        <w:t xml:space="preserve">168,</w:t>
      </w:r>
      <w:r>
        <w:t xml:space="preserve"> </w:t>
      </w:r>
      <w:hyperlink r:id="rId33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Amendment Claimed That The Proposed Tax Repeals Would Result</w:t>
      </w:r>
      <w:r>
        <w:rPr>
          <w:bCs/>
          <w:b/>
        </w:rPr>
        <w:t xml:space="preserve"> </w:t>
      </w:r>
      <w:r>
        <w:rPr>
          <w:bCs/>
          <w:b/>
        </w:rPr>
        <w:t xml:space="preserve">In Tax Increases For U.S. Oil And Gas Producers.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including findings that the policy would</w:t>
      </w:r>
      <w:r>
        <w:t xml:space="preserve"> </w:t>
      </w:r>
      <w:r>
        <w:t xml:space="preserve">result in a</w:t>
      </w:r>
      <w:r>
        <w:t xml:space="preserve"> </w:t>
      </w:r>
      <w:r>
        <w:t xml:space="preserve">‘</w:t>
      </w:r>
      <w:r>
        <w:t xml:space="preserve">tax hike</w:t>
      </w:r>
      <w:r>
        <w:t xml:space="preserve">’</w:t>
      </w:r>
      <w:r>
        <w:t xml:space="preserve"> </w:t>
      </w:r>
      <w:r>
        <w:t xml:space="preserve">on U.S. oil and natural gas producers.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3/29/23</w:t>
        </w:r>
      </w:hyperlink>
      <w:r>
        <w:t xml:space="preserve">]</w:t>
      </w:r>
    </w:p>
    <w:bookmarkEnd w:id="37"/>
    <w:bookmarkStart w:id="41" w:name="electric-vehicle-tax-credits"/>
    <w:p>
      <w:pPr>
        <w:pStyle w:val="Heading3"/>
      </w:pPr>
      <w:r>
        <w:t xml:space="preserve">Electric Vehicle Tax Credits</w:t>
      </w:r>
    </w:p>
    <w:p>
      <w:pPr>
        <w:pStyle w:val="FirstParagraph"/>
      </w:pPr>
      <w:r>
        <w:rPr>
          <w:bCs/>
          <w:b/>
        </w:rPr>
        <w:t xml:space="preserve">2024: Fitzpatrick Voted To Prohibit Tax Credits For Electric Vehicles</w:t>
      </w:r>
      <w:r>
        <w:rPr>
          <w:bCs/>
          <w:b/>
        </w:rPr>
        <w:t xml:space="preserve"> </w:t>
      </w:r>
      <w:r>
        <w:rPr>
          <w:bCs/>
          <w:b/>
        </w:rPr>
        <w:t xml:space="preserve">Made With Parts From North Korea, China, Iran, Or Russia.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clarify which vehicles are ineligible for electric</w:t>
      </w:r>
      <w:r>
        <w:t xml:space="preserve"> </w:t>
      </w:r>
      <w:r>
        <w:t xml:space="preserve">vehicle credits under the 2022 climate reconciliation law because of</w:t>
      </w:r>
      <w:r>
        <w:t xml:space="preserve"> </w:t>
      </w:r>
      <w:r>
        <w:t xml:space="preserve">supply chain ties to prohibited foreign entities. The bill would bar</w:t>
      </w:r>
      <w:r>
        <w:t xml:space="preserve"> </w:t>
      </w:r>
      <w:r>
        <w:t xml:space="preserve">from tax credit eligibility electric vehicles that have a drive battery</w:t>
      </w:r>
      <w:r>
        <w:t xml:space="preserve"> </w:t>
      </w:r>
      <w:r>
        <w:t xml:space="preserve">for which any components or materials were extracted, processed,</w:t>
      </w:r>
      <w:r>
        <w:t xml:space="preserve"> </w:t>
      </w:r>
      <w:r>
        <w:t xml:space="preserve">recycled, manufactured or assembled by a prohibited foreign entity; or</w:t>
      </w:r>
      <w:r>
        <w:t xml:space="preserve"> </w:t>
      </w:r>
      <w:r>
        <w:t xml:space="preserve">have a drive battery that is designed, manufactured or produced using a</w:t>
      </w:r>
      <w:r>
        <w:t xml:space="preserve"> </w:t>
      </w:r>
      <w:r>
        <w:t xml:space="preserve">process subject to a licensing, royalty, service or similar agreement</w:t>
      </w:r>
      <w:r>
        <w:t xml:space="preserve"> </w:t>
      </w:r>
      <w:r>
        <w:t xml:space="preserve">with a prohibited foreign entity worth more than $5 million. The bill</w:t>
      </w:r>
      <w:r>
        <w:t xml:space="preserve"> </w:t>
      </w:r>
      <w:r>
        <w:t xml:space="preserve">would include in the definition of a prohibited foreign entity any</w:t>
      </w:r>
      <w:r>
        <w:t xml:space="preserve"> </w:t>
      </w:r>
      <w:r>
        <w:t xml:space="preserve">entity that is owned by, controlled by, or subject to the jurisdiction</w:t>
      </w:r>
      <w:r>
        <w:t xml:space="preserve"> </w:t>
      </w:r>
      <w:r>
        <w:t xml:space="preserve">or direction of a government of a foreign country, including China,</w:t>
      </w:r>
      <w:r>
        <w:t xml:space="preserve"> </w:t>
      </w:r>
      <w:r>
        <w:t xml:space="preserve">Russia, Iran and North Korea; and any entity for which covered nations</w:t>
      </w:r>
      <w:r>
        <w:t xml:space="preserve"> </w:t>
      </w:r>
      <w:r>
        <w:t xml:space="preserve">can appoint or approve the appointment of covered officers. The bill</w:t>
      </w:r>
      <w:r>
        <w:t xml:space="preserve"> </w:t>
      </w:r>
      <w:r>
        <w:t xml:space="preserve">would apply to vehicles placed in service after the date of the bill's</w:t>
      </w:r>
      <w:r>
        <w:t xml:space="preserve"> </w:t>
      </w:r>
      <w:r>
        <w:t xml:space="preserve">enactment.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217 to 192. [House Vote 417,</w:t>
      </w:r>
      <w:r>
        <w:t xml:space="preserve"> </w:t>
      </w:r>
      <w:hyperlink r:id="rId38">
        <w:r>
          <w:rPr>
            <w:rStyle w:val="Hyperlink"/>
          </w:rPr>
          <w:t xml:space="preserve">9/12/24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9/12/24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Establishing Electric Vehicle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Credits For Individuals Under A Certain Income Level.</w:t>
      </w:r>
      <w:r>
        <w:t xml:space="preserve"> </w:t>
      </w:r>
      <w:r>
        <w:t xml:space="preserve">In August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create credits for the purchase of used electric</w:t>
      </w:r>
      <w:r>
        <w:t xml:space="preserve"> </w:t>
      </w:r>
      <w:r>
        <w:t xml:space="preserve">vehicles by individuals under a certain income level.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concur. The House concurred with the Senate by a vote 220-207,</w:t>
      </w:r>
      <w:r>
        <w:t xml:space="preserve"> </w:t>
      </w:r>
      <w:r>
        <w:t xml:space="preserve">thus the bill was sent to President Biden for final signage. President</w:t>
      </w:r>
      <w:r>
        <w:t xml:space="preserve"> </w:t>
      </w:r>
      <w:r>
        <w:t xml:space="preserve">Biden signed the bill and it ultimately became law. [House Vote 420,</w:t>
      </w:r>
      <w:r>
        <w:t xml:space="preserve"> </w:t>
      </w:r>
      <w:hyperlink r:id="rId2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Inflation Reduction Act Included Investments To Help People</w:t>
      </w:r>
      <w:r>
        <w:rPr>
          <w:bCs/>
          <w:b/>
        </w:rPr>
        <w:t xml:space="preserve"> </w:t>
      </w:r>
      <w:r>
        <w:rPr>
          <w:bCs/>
          <w:b/>
        </w:rPr>
        <w:t xml:space="preserve">Buy New Or Used Electric Vehicles.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To respond to a rapidly warming planet, Democrats set aside</w:t>
      </w:r>
      <w:r>
        <w:t xml:space="preserve"> </w:t>
      </w:r>
      <w:r>
        <w:t xml:space="preserve">about $370 billion for energy security and climate change. The</w:t>
      </w:r>
      <w:r>
        <w:t xml:space="preserve"> </w:t>
      </w:r>
      <w:r>
        <w:t xml:space="preserve">investments include a bevy of tax credits to incentivize wind, solar</w:t>
      </w:r>
      <w:r>
        <w:t xml:space="preserve"> </w:t>
      </w:r>
      <w:r>
        <w:t xml:space="preserve">and other renewable power sources, while helping people purchase new</w:t>
      </w:r>
      <w:r>
        <w:t xml:space="preserve"> </w:t>
      </w:r>
      <w:r>
        <w:t xml:space="preserve">or used electric vehicles and install energy-efficient heating and</w:t>
      </w:r>
      <w:r>
        <w:t xml:space="preserve"> </w:t>
      </w:r>
      <w:r>
        <w:t xml:space="preserve">cooling systems in their homes.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1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41"/>
    <w:bookmarkStart w:id="42" w:name="X2f27d8f7302b88aa6be3d4ea36bd02c45cd2b12"/>
    <w:p>
      <w:pPr>
        <w:pStyle w:val="Heading3"/>
      </w:pPr>
      <w:r>
        <w:t xml:space="preserve">Emission Reduction And Clean Fuel Production Incentives</w:t>
      </w:r>
    </w:p>
    <w:p>
      <w:pPr>
        <w:pStyle w:val="FirstParagraph"/>
      </w:pPr>
      <w:r>
        <w:rPr>
          <w:bCs/>
          <w:b/>
        </w:rPr>
        <w:t xml:space="preserve">2022: Fitzpatrick Voted Against Extending Emissions Reductions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Clean Fuel Tax Credits For Carbon Oxide Sequestration Facilities;</w:t>
      </w:r>
      <w:r>
        <w:rPr>
          <w:bCs/>
          <w:b/>
        </w:rPr>
        <w:t xml:space="preserve"> </w:t>
      </w:r>
      <w:r>
        <w:rPr>
          <w:bCs/>
          <w:b/>
        </w:rPr>
        <w:t xml:space="preserve">Biodiesel, Renewable Diesel And Alternative Fuels; And Clean Hydrogen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 which</w:t>
      </w:r>
      <w:r>
        <w:t xml:space="preserve"> </w:t>
      </w:r>
      <w:r>
        <w:t xml:space="preserve">“</w:t>
      </w:r>
      <w:r>
        <w:t xml:space="preserve">To incentivize emission</w:t>
      </w:r>
      <w:r>
        <w:t xml:space="preserve"> </w:t>
      </w:r>
      <w:r>
        <w:t xml:space="preserve">reduction and clean fuel production, it would create or extend tax</w:t>
      </w:r>
      <w:r>
        <w:t xml:space="preserve"> </w:t>
      </w:r>
      <w:r>
        <w:t xml:space="preserve">credits for carbon oxide sequestration facilities; biodiesel, renewable</w:t>
      </w:r>
      <w:r>
        <w:t xml:space="preserve"> </w:t>
      </w:r>
      <w:r>
        <w:t xml:space="preserve">diesel and alternative fuels; and clean hydrogen facilities.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8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42"/>
    <w:bookmarkStart w:id="43" w:name="new-energy-efficient-homes"/>
    <w:p>
      <w:pPr>
        <w:pStyle w:val="Heading3"/>
      </w:pPr>
      <w:r>
        <w:t xml:space="preserve">New Energy Efficient Homes</w:t>
      </w:r>
    </w:p>
    <w:p>
      <w:pPr>
        <w:pStyle w:val="FirstParagraph"/>
      </w:pPr>
      <w:r>
        <w:rPr>
          <w:bCs/>
          <w:b/>
        </w:rPr>
        <w:t xml:space="preserve">2022: Fitzpatrick Voted Against Increasing Tax Credits For New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Efficient Residencies.</w:t>
      </w:r>
      <w:r>
        <w:t xml:space="preserve"> </w:t>
      </w:r>
      <w:r>
        <w:t xml:space="preserve">In August 2022, according to Congressional</w:t>
      </w:r>
      <w:r>
        <w:t xml:space="preserve"> </w:t>
      </w:r>
      <w:r>
        <w:t xml:space="preserve">Quarterly, Fitzpatrick voted against concurring in the Senate amendment</w:t>
      </w:r>
      <w:r>
        <w:t xml:space="preserve"> </w:t>
      </w:r>
      <w:r>
        <w:t xml:space="preserve">to the Inflation Reduction Act of 2022, which would</w:t>
      </w:r>
      <w:r>
        <w:t xml:space="preserve"> </w:t>
      </w:r>
      <w:r>
        <w:t xml:space="preserve">“</w:t>
      </w:r>
      <w:r>
        <w:t xml:space="preserve">increase credits</w:t>
      </w:r>
      <w:r>
        <w:t xml:space="preserve"> </w:t>
      </w:r>
      <w:r>
        <w:t xml:space="preserve">for new energy efficient homes.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by a vote 220-207, thus the bill was</w:t>
      </w:r>
      <w:r>
        <w:t xml:space="preserve"> </w:t>
      </w:r>
      <w:r>
        <w:t xml:space="preserve">sent to President Biden for final signage. President Biden signed the</w:t>
      </w:r>
      <w:r>
        <w:t xml:space="preserve"> </w:t>
      </w:r>
      <w:r>
        <w:t xml:space="preserve">bill and it ultimately became law. [House Vote 420,</w:t>
      </w:r>
      <w:r>
        <w:t xml:space="preserve"> </w:t>
      </w:r>
      <w:hyperlink r:id="rId2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43"/>
    <w:bookmarkStart w:id="47" w:name="repeal-of-climate-tax-credits"/>
    <w:p>
      <w:pPr>
        <w:pStyle w:val="Heading3"/>
      </w:pPr>
      <w:r>
        <w:t xml:space="preserve">Repeal Of Climate Tax Credits</w:t>
      </w:r>
    </w:p>
    <w:p>
      <w:pPr>
        <w:pStyle w:val="FirstParagraph"/>
      </w:pPr>
      <w:r>
        <w:rPr>
          <w:bCs/>
          <w:b/>
        </w:rPr>
        <w:t xml:space="preserve">2023: Fitzpatrick Voted For A GOP Debt Limit Package,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Repeal Several Climate Tax Credits Under The Inflation Reduction Act,</w:t>
      </w:r>
      <w:r>
        <w:rPr>
          <w:bCs/>
          <w:b/>
        </w:rPr>
        <w:t xml:space="preserve"> </w:t>
      </w:r>
      <w:r>
        <w:rPr>
          <w:bCs/>
          <w:b/>
        </w:rPr>
        <w:t xml:space="preserve">Especially The Tax Credits For Solar And Wind Projects, Sustainable</w:t>
      </w:r>
      <w:r>
        <w:rPr>
          <w:bCs/>
          <w:b/>
        </w:rPr>
        <w:t xml:space="preserve"> </w:t>
      </w:r>
      <w:r>
        <w:rPr>
          <w:bCs/>
          <w:b/>
        </w:rPr>
        <w:t xml:space="preserve">Aviation Fuel And Clean Fuel Production.</w:t>
      </w:r>
      <w:r>
        <w:t xml:space="preserve"> </w:t>
      </w:r>
      <w:r>
        <w:t xml:space="preserve">In April 2023, according to</w:t>
      </w:r>
      <w:r>
        <w:t xml:space="preserve"> </w:t>
      </w:r>
      <w:r>
        <w:t xml:space="preserve">Congressional Quarterly, Fitzpatrick voted for the Limit, Save, Grow Act</w:t>
      </w:r>
      <w:r>
        <w:t xml:space="preserve"> </w:t>
      </w:r>
      <w:r>
        <w:t xml:space="preserve">of 2023, which</w:t>
      </w:r>
      <w:r>
        <w:t xml:space="preserve"> </w:t>
      </w:r>
      <w:r>
        <w:t xml:space="preserve">“</w:t>
      </w:r>
      <w:r>
        <w:t xml:space="preserve">Among energy- and climate-focused provisions, the bill</w:t>
      </w:r>
      <w:r>
        <w:t xml:space="preserve"> </w:t>
      </w:r>
      <w:r>
        <w:t xml:space="preserve">would repeal, phase out or narrow a variety of climate-focused tax</w:t>
      </w:r>
      <w:r>
        <w:t xml:space="preserve"> </w:t>
      </w:r>
      <w:r>
        <w:t xml:space="preserve">credits under the fiscal 2022 reconciliation package, including</w:t>
      </w:r>
      <w:r>
        <w:t xml:space="preserve"> </w:t>
      </w:r>
      <w:r>
        <w:t xml:space="preserve">repealing new credits for solar and wind projects, sustainable aviation</w:t>
      </w:r>
      <w:r>
        <w:t xml:space="preserve"> </w:t>
      </w:r>
      <w:r>
        <w:t xml:space="preserve">fuel and clean fuel production.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217 to 215, thus the bill was sent to the</w:t>
      </w:r>
      <w:r>
        <w:t xml:space="preserve"> </w:t>
      </w:r>
      <w:r>
        <w:t xml:space="preserve">Senate. [House Vote 199,</w:t>
      </w:r>
      <w:r>
        <w:t xml:space="preserve"> </w:t>
      </w:r>
      <w:hyperlink r:id="rId44">
        <w:r>
          <w:rPr>
            <w:rStyle w:val="Hyperlink"/>
          </w:rPr>
          <w:t xml:space="preserve">4/26/23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4/26/23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2811</w:t>
        </w:r>
      </w:hyperlink>
      <w:r>
        <w:t xml:space="preserve">]</w:t>
      </w:r>
    </w:p>
    <w:bookmarkEnd w:id="47"/>
    <w:bookmarkStart w:id="49" w:name="X1c6ab4f783dee89647a14eafac3a1e147727f33"/>
    <w:p>
      <w:pPr>
        <w:pStyle w:val="Heading3"/>
      </w:pPr>
      <w:r>
        <w:t xml:space="preserve">Residential Energy Efficiency And Renewable Energy Costs</w:t>
      </w:r>
    </w:p>
    <w:p>
      <w:pPr>
        <w:pStyle w:val="FirstParagraph"/>
      </w:pPr>
      <w:r>
        <w:rPr>
          <w:bCs/>
          <w:b/>
        </w:rPr>
        <w:t xml:space="preserve">2022: Fitzpatrick Voted Against Expanding Individual Tax Credits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Improvement Of Energy Efficiency In Residencies And Renewable Energy</w:t>
      </w:r>
      <w:r>
        <w:rPr>
          <w:bCs/>
          <w:b/>
        </w:rPr>
        <w:t xml:space="preserve"> </w:t>
      </w:r>
      <w:r>
        <w:rPr>
          <w:bCs/>
          <w:b/>
        </w:rPr>
        <w:t xml:space="preserve">Costs.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 which would</w:t>
      </w:r>
      <w:r>
        <w:t xml:space="preserve"> </w:t>
      </w:r>
      <w:r>
        <w:t xml:space="preserve">“</w:t>
      </w:r>
      <w:r>
        <w:t xml:space="preserve">expand individual tax</w:t>
      </w:r>
      <w:r>
        <w:t xml:space="preserve"> </w:t>
      </w:r>
      <w:r>
        <w:t xml:space="preserve">credits for residential energy efficiency improvements and renewable</w:t>
      </w:r>
      <w:r>
        <w:t xml:space="preserve"> </w:t>
      </w:r>
      <w:r>
        <w:t xml:space="preserve">energy expenses.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220-207, thus the bill was sent to</w:t>
      </w:r>
      <w:r>
        <w:t xml:space="preserve"> </w:t>
      </w:r>
      <w:r>
        <w:t xml:space="preserve">President Biden for final signage. President Biden signed the bill and</w:t>
      </w:r>
      <w:r>
        <w:t xml:space="preserve"> </w:t>
      </w:r>
      <w:r>
        <w:t xml:space="preserve">it ultimately became law. [House Vote 420,</w:t>
      </w:r>
      <w:r>
        <w:t xml:space="preserve"> </w:t>
      </w:r>
      <w:hyperlink r:id="rId2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Inflation Reduction Act Included Investments To Help People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Energy-Efficient Heating And Cooling Systems In Their</w:t>
      </w:r>
      <w:r>
        <w:rPr>
          <w:bCs/>
          <w:b/>
        </w:rPr>
        <w:t xml:space="preserve"> </w:t>
      </w:r>
      <w:r>
        <w:rPr>
          <w:bCs/>
          <w:b/>
        </w:rPr>
        <w:t xml:space="preserve">Residential Homes.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To respond</w:t>
      </w:r>
      <w:r>
        <w:t xml:space="preserve"> </w:t>
      </w:r>
      <w:r>
        <w:t xml:space="preserve">to a rapidly warming planet, Democrats set aside about $370 billion</w:t>
      </w:r>
      <w:r>
        <w:t xml:space="preserve"> </w:t>
      </w:r>
      <w:r>
        <w:t xml:space="preserve">for energy security and climate change. The investments include a</w:t>
      </w:r>
      <w:r>
        <w:t xml:space="preserve"> </w:t>
      </w:r>
      <w:r>
        <w:t xml:space="preserve">bevy of tax credits to incentivize wind, solar and other renewable</w:t>
      </w:r>
      <w:r>
        <w:t xml:space="preserve"> </w:t>
      </w:r>
      <w:r>
        <w:t xml:space="preserve">power sources, while helping people purchase new or used electric</w:t>
      </w:r>
      <w:r>
        <w:t xml:space="preserve"> </w:t>
      </w:r>
      <w:r>
        <w:t xml:space="preserve">vehicles and install energy-efficient heating and cooling systems in</w:t>
      </w:r>
      <w:r>
        <w:t xml:space="preserve"> </w:t>
      </w:r>
      <w:r>
        <w:t xml:space="preserve">their homes.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1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Several Tax Credits For Research, Renewable</w:t>
      </w:r>
      <w:r>
        <w:rPr>
          <w:bCs/>
          <w:b/>
        </w:rPr>
        <w:t xml:space="preserve"> </w:t>
      </w:r>
      <w:r>
        <w:rPr>
          <w:bCs/>
          <w:b/>
        </w:rPr>
        <w:t xml:space="preserve">Energy Investments, And Affordable Housing Projects.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But the final version still offers a range</w:t>
      </w:r>
      <w:r>
        <w:t xml:space="preserve"> </w:t>
      </w:r>
      <w:r>
        <w:t xml:space="preserve">of exemptions for purchases of machinery and other equipment;</w:t>
      </w:r>
      <w:r>
        <w:t xml:space="preserve"> </w:t>
      </w:r>
      <w:r>
        <w:t xml:space="preserve">amortization of wireless spectrum assets; pension plan</w:t>
      </w:r>
      <w:r>
        <w:t xml:space="preserve"> </w:t>
      </w:r>
      <w:r>
        <w:t xml:space="preserve">contributions; net operating losses; tax credits for research</w:t>
      </w:r>
      <w:r>
        <w:t xml:space="preserve"> </w:t>
      </w:r>
      <w:r>
        <w:t xml:space="preserve">expenses, investments in renewable energy and low-income housing</w:t>
      </w:r>
      <w:r>
        <w:t xml:space="preserve"> </w:t>
      </w:r>
      <w:r>
        <w:t xml:space="preserve">projects and more.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4" Target="http://clerk.house.gov/evs/2020/roll251.xml" TargetMode="External" /><Relationship Type="http://schemas.openxmlformats.org/officeDocument/2006/relationships/hyperlink" Id="rId28" Target="http://clerk.house.gov/evs/2022/roll420.xml" TargetMode="External" /><Relationship Type="http://schemas.openxmlformats.org/officeDocument/2006/relationships/hyperlink" Id="rId33" Target="http://clerk.house.gov/evs/2023/roll168.xml" TargetMode="External" /><Relationship Type="http://schemas.openxmlformats.org/officeDocument/2006/relationships/hyperlink" Id="rId44" Target="http://clerk.house.gov/evs/2023/roll199.xml" TargetMode="External" /><Relationship Type="http://schemas.openxmlformats.org/officeDocument/2006/relationships/hyperlink" Id="rId38" Target="http://clerk.house.gov/evs/2024/roll417.xml" TargetMode="External" /><Relationship Type="http://schemas.openxmlformats.org/officeDocument/2006/relationships/hyperlink" Id="rId48" Target="https://plus.cq.com/doc/news-7546698?2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5" Target="https://plus.cq.com/vote/2020/H/251?0" TargetMode="External" /><Relationship Type="http://schemas.openxmlformats.org/officeDocument/2006/relationships/hyperlink" Id="rId29" Target="https://plus.cq.com/vote/2022/H/420?6" TargetMode="External" /><Relationship Type="http://schemas.openxmlformats.org/officeDocument/2006/relationships/hyperlink" Id="rId34" Target="https://plus.cq.com/vote/2023/H/168?10" TargetMode="External" /><Relationship Type="http://schemas.openxmlformats.org/officeDocument/2006/relationships/hyperlink" Id="rId45" Target="https://plus.cq.com/vote/2023/H/199?5" TargetMode="External" /><Relationship Type="http://schemas.openxmlformats.org/officeDocument/2006/relationships/hyperlink" Id="rId39" Target="https://plus.cq.com/vote/2024/H/417?4" TargetMode="External" /><Relationship Type="http://schemas.openxmlformats.org/officeDocument/2006/relationships/hyperlink" Id="rId36" Target="https://www.congress.gov/amendment/118th-congress/house-amendment/137/actions?s=a&amp;r=13" TargetMode="External" /><Relationship Type="http://schemas.openxmlformats.org/officeDocument/2006/relationships/hyperlink" Id="rId26" Target="https://www.congress.gov/bill/116th-congress/house-bill/133/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30" Target="https://www.congress.gov/bill/117th-congress/house-bill/5376/actions" TargetMode="External" /><Relationship Type="http://schemas.openxmlformats.org/officeDocument/2006/relationships/hyperlink" Id="rId35" Target="https://www.congress.gov/bill/118th-congress/house-bill/1/all-actions" TargetMode="External" /><Relationship Type="http://schemas.openxmlformats.org/officeDocument/2006/relationships/hyperlink" Id="rId46" Target="https://www.congress.gov/bill/118th-congress/house-bill/2811/all-actions" TargetMode="External" /><Relationship Type="http://schemas.openxmlformats.org/officeDocument/2006/relationships/hyperlink" Id="rId40" Target="https://www.congress.gov/bill/118th-congress/house-bill/7980/all-actions" TargetMode="External" /><Relationship Type="http://schemas.openxmlformats.org/officeDocument/2006/relationships/hyperlink" Id="rId23" Target="https://www.washingtonpost.com/news/powerpost/paloma/the-energy-202/2019/12/18/the-energy-202-clean-energy-loses-big-in-year-end-spending-bill/5df91f44602ff125ce5b5c76/" TargetMode="External" /><Relationship Type="http://schemas.openxmlformats.org/officeDocument/2006/relationships/hyperlink" Id="rId31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4" Target="http://clerk.house.gov/evs/2020/roll251.xml" TargetMode="External" /><Relationship Type="http://schemas.openxmlformats.org/officeDocument/2006/relationships/hyperlink" Id="rId28" Target="http://clerk.house.gov/evs/2022/roll420.xml" TargetMode="External" /><Relationship Type="http://schemas.openxmlformats.org/officeDocument/2006/relationships/hyperlink" Id="rId33" Target="http://clerk.house.gov/evs/2023/roll168.xml" TargetMode="External" /><Relationship Type="http://schemas.openxmlformats.org/officeDocument/2006/relationships/hyperlink" Id="rId44" Target="http://clerk.house.gov/evs/2023/roll199.xml" TargetMode="External" /><Relationship Type="http://schemas.openxmlformats.org/officeDocument/2006/relationships/hyperlink" Id="rId38" Target="http://clerk.house.gov/evs/2024/roll417.xml" TargetMode="External" /><Relationship Type="http://schemas.openxmlformats.org/officeDocument/2006/relationships/hyperlink" Id="rId48" Target="https://plus.cq.com/doc/news-7546698?2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5" Target="https://plus.cq.com/vote/2020/H/251?0" TargetMode="External" /><Relationship Type="http://schemas.openxmlformats.org/officeDocument/2006/relationships/hyperlink" Id="rId29" Target="https://plus.cq.com/vote/2022/H/420?6" TargetMode="External" /><Relationship Type="http://schemas.openxmlformats.org/officeDocument/2006/relationships/hyperlink" Id="rId34" Target="https://plus.cq.com/vote/2023/H/168?10" TargetMode="External" /><Relationship Type="http://schemas.openxmlformats.org/officeDocument/2006/relationships/hyperlink" Id="rId45" Target="https://plus.cq.com/vote/2023/H/199?5" TargetMode="External" /><Relationship Type="http://schemas.openxmlformats.org/officeDocument/2006/relationships/hyperlink" Id="rId39" Target="https://plus.cq.com/vote/2024/H/417?4" TargetMode="External" /><Relationship Type="http://schemas.openxmlformats.org/officeDocument/2006/relationships/hyperlink" Id="rId36" Target="https://www.congress.gov/amendment/118th-congress/house-amendment/137/actions?s=a&amp;r=13" TargetMode="External" /><Relationship Type="http://schemas.openxmlformats.org/officeDocument/2006/relationships/hyperlink" Id="rId26" Target="https://www.congress.gov/bill/116th-congress/house-bill/133/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30" Target="https://www.congress.gov/bill/117th-congress/house-bill/5376/actions" TargetMode="External" /><Relationship Type="http://schemas.openxmlformats.org/officeDocument/2006/relationships/hyperlink" Id="rId35" Target="https://www.congress.gov/bill/118th-congress/house-bill/1/all-actions" TargetMode="External" /><Relationship Type="http://schemas.openxmlformats.org/officeDocument/2006/relationships/hyperlink" Id="rId46" Target="https://www.congress.gov/bill/118th-congress/house-bill/2811/all-actions" TargetMode="External" /><Relationship Type="http://schemas.openxmlformats.org/officeDocument/2006/relationships/hyperlink" Id="rId40" Target="https://www.congress.gov/bill/118th-congress/house-bill/7980/all-actions" TargetMode="External" /><Relationship Type="http://schemas.openxmlformats.org/officeDocument/2006/relationships/hyperlink" Id="rId23" Target="https://www.washingtonpost.com/news/powerpost/paloma/the-energy-202/2019/12/18/the-energy-202-clean-energy-loses-big-in-year-end-spending-bill/5df91f44602ff125ce5b5c76/" TargetMode="External" /><Relationship Type="http://schemas.openxmlformats.org/officeDocument/2006/relationships/hyperlink" Id="rId31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