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81" w:name="department-of-education"/>
    <w:p>
      <w:pPr>
        <w:pStyle w:val="Heading1"/>
      </w:pPr>
      <w:r>
        <w:t xml:space="preserve">Department Of Education</w:t>
      </w:r>
    </w:p>
    <w:bookmarkStart w:id="24" w:name="X91595bef6caa32ad0527411810b0cc7bfdd5214"/>
    <w:p>
      <w:pPr>
        <w:pStyle w:val="Heading3"/>
      </w:pPr>
      <w:r>
        <w:t xml:space="preserve">Ending Elementary And Secondary Functions</w:t>
      </w:r>
    </w:p>
    <w:p>
      <w:pPr>
        <w:pStyle w:val="FirstParagraph"/>
      </w:pPr>
      <w:r>
        <w:rPr>
          <w:bCs/>
          <w:b/>
        </w:rPr>
        <w:t xml:space="preserve">2023: Fitzpatrick Voted Against An Amendment That Would Have Supported</w:t>
      </w:r>
      <w:r>
        <w:rPr>
          <w:bCs/>
          <w:b/>
        </w:rPr>
        <w:t xml:space="preserve"> </w:t>
      </w:r>
      <w:r>
        <w:rPr>
          <w:bCs/>
          <w:b/>
        </w:rPr>
        <w:t xml:space="preserve">Eliminating The Department Of Education’s Elementary And Secondary</w:t>
      </w:r>
      <w:r>
        <w:rPr>
          <w:bCs/>
          <w:b/>
        </w:rPr>
        <w:t xml:space="preserve"> </w:t>
      </w:r>
      <w:r>
        <w:rPr>
          <w:bCs/>
          <w:b/>
        </w:rPr>
        <w:t xml:space="preserve">Education Functions By The End Of 2023.</w:t>
      </w:r>
      <w:r>
        <w:t xml:space="preserve"> </w:t>
      </w:r>
      <w:r>
        <w:t xml:space="preserve">In March 2023, according to</w:t>
      </w:r>
      <w:r>
        <w:t xml:space="preserve"> </w:t>
      </w:r>
      <w:r>
        <w:t xml:space="preserve">Congressional Quarterly, Fitzpatrick voted against an amendment to the</w:t>
      </w:r>
      <w:r>
        <w:t xml:space="preserve"> </w:t>
      </w:r>
      <w:r>
        <w:t xml:space="preserve">Parents Bill of Rights Act, which would</w:t>
      </w:r>
      <w:r>
        <w:t xml:space="preserve"> </w:t>
      </w:r>
      <w:r>
        <w:t xml:space="preserve">“</w:t>
      </w:r>
      <w:r>
        <w:t xml:space="preserve">express the sense of Congress</w:t>
      </w:r>
      <w:r>
        <w:t xml:space="preserve"> </w:t>
      </w:r>
      <w:r>
        <w:t xml:space="preserve">in support of terminating the Education Department's elementary and</w:t>
      </w:r>
      <w:r>
        <w:t xml:space="preserve"> </w:t>
      </w:r>
      <w:r>
        <w:t xml:space="preserve">secondary education functions by Dec. 31, 2023.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an amendment. The House rejected the amendment by a vote of</w:t>
      </w:r>
      <w:r>
        <w:t xml:space="preserve"> </w:t>
      </w:r>
      <w:r>
        <w:t xml:space="preserve">161 to 265. [House Vote 156,</w:t>
      </w:r>
      <w:r>
        <w:t xml:space="preserve"> </w:t>
      </w:r>
      <w:hyperlink r:id="rId20">
        <w:r>
          <w:rPr>
            <w:rStyle w:val="Hyperlink"/>
          </w:rPr>
          <w:t xml:space="preserve">3/24/23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3/24/23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124</w:t>
        </w:r>
      </w:hyperlink>
      <w:r>
        <w:t xml:space="preserve">]</w:t>
      </w:r>
    </w:p>
    <w:bookmarkEnd w:id="24"/>
    <w:bookmarkStart w:id="28" w:name="expanding-teacher-education-grants"/>
    <w:p>
      <w:pPr>
        <w:pStyle w:val="Heading3"/>
      </w:pPr>
      <w:r>
        <w:t xml:space="preserve">Expanding Teacher Education Grants</w:t>
      </w:r>
    </w:p>
    <w:p>
      <w:pPr>
        <w:pStyle w:val="FirstParagraph"/>
      </w:pPr>
      <w:r>
        <w:rPr>
          <w:bCs/>
          <w:b/>
        </w:rPr>
        <w:t xml:space="preserve">2021: Fitzpatrick Voted For Allowing Grant Recipients From The Teacher</w:t>
      </w:r>
      <w:r>
        <w:rPr>
          <w:bCs/>
          <w:b/>
        </w:rPr>
        <w:t xml:space="preserve"> </w:t>
      </w:r>
      <w:r>
        <w:rPr>
          <w:bCs/>
          <w:b/>
        </w:rPr>
        <w:t xml:space="preserve">Education Assistance For College And Higher Education Grant Program To</w:t>
      </w:r>
      <w:r>
        <w:rPr>
          <w:bCs/>
          <w:b/>
        </w:rPr>
        <w:t xml:space="preserve"> </w:t>
      </w:r>
      <w:r>
        <w:rPr>
          <w:bCs/>
          <w:b/>
        </w:rPr>
        <w:t xml:space="preserve">Serve In Geographical Areas With High-Need, And Permitting Recipients To</w:t>
      </w:r>
      <w:r>
        <w:rPr>
          <w:bCs/>
          <w:b/>
        </w:rPr>
        <w:t xml:space="preserve"> </w:t>
      </w:r>
      <w:r>
        <w:rPr>
          <w:bCs/>
          <w:b/>
        </w:rPr>
        <w:t xml:space="preserve">Revert Their Grants That Were Turned To Loans Back To Grants With An</w:t>
      </w:r>
      <w:r>
        <w:rPr>
          <w:bCs/>
          <w:b/>
        </w:rPr>
        <w:t xml:space="preserve"> </w:t>
      </w:r>
      <w:r>
        <w:rPr>
          <w:bCs/>
          <w:b/>
        </w:rPr>
        <w:t xml:space="preserve">Extended Service Obligation Period.</w:t>
      </w:r>
      <w:r>
        <w:t xml:space="preserve"> </w:t>
      </w:r>
      <w:r>
        <w:t xml:space="preserve">In September 2021, Fitzpatrick</w:t>
      </w:r>
      <w:r>
        <w:t xml:space="preserve"> </w:t>
      </w:r>
      <w:r>
        <w:t xml:space="preserve">voted for the Consider Teachers Act of 2021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expand eligibility and modify service</w:t>
      </w:r>
      <w:r>
        <w:t xml:space="preserve"> </w:t>
      </w:r>
      <w:r>
        <w:t xml:space="preserve">verification requirements for the Education Department's Teacher</w:t>
      </w:r>
      <w:r>
        <w:t xml:space="preserve"> </w:t>
      </w:r>
      <w:r>
        <w:t xml:space="preserve">Education Assistance for College and Higher Education grant program,</w:t>
      </w:r>
      <w:r>
        <w:t xml:space="preserve"> </w:t>
      </w:r>
      <w:r>
        <w:t xml:space="preserve">which provides grants to undergraduate and graduate students who agree</w:t>
      </w:r>
      <w:r>
        <w:t xml:space="preserve"> </w:t>
      </w:r>
      <w:r>
        <w:t xml:space="preserve">to teach for four years following graduation as full-time teachers in a</w:t>
      </w:r>
      <w:r>
        <w:t xml:space="preserve"> </w:t>
      </w:r>
      <w:r>
        <w:t xml:space="preserve">high-need field serving low-income students. Among other provisions, it</w:t>
      </w:r>
      <w:r>
        <w:t xml:space="preserve"> </w:t>
      </w:r>
      <w:r>
        <w:t xml:space="preserve">would allow grant recipients to serve in high-need geographic areas, in</w:t>
      </w:r>
      <w:r>
        <w:t xml:space="preserve"> </w:t>
      </w:r>
      <w:r>
        <w:t xml:space="preserve">addition to high-need subject areas. It would permit recipients whose</w:t>
      </w:r>
      <w:r>
        <w:t xml:space="preserve"> </w:t>
      </w:r>
      <w:r>
        <w:t xml:space="preserve">grants have been converted into loans due to failure to meet program</w:t>
      </w:r>
      <w:r>
        <w:t xml:space="preserve"> </w:t>
      </w:r>
      <w:r>
        <w:t xml:space="preserve">requirements to request that they be reverted to grants, with an</w:t>
      </w:r>
      <w:r>
        <w:t xml:space="preserve"> </w:t>
      </w:r>
      <w:r>
        <w:t xml:space="preserve">extended service obligation window, under certain conditions. It would</w:t>
      </w:r>
      <w:r>
        <w:t xml:space="preserve"> </w:t>
      </w:r>
      <w:r>
        <w:t xml:space="preserve">extend the service obligation window up to three years for grant</w:t>
      </w:r>
      <w:r>
        <w:t xml:space="preserve"> </w:t>
      </w:r>
      <w:r>
        <w:t xml:space="preserve">recipients whose service was impacted by the COVID-19 pandemic.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406-16 and</w:t>
      </w:r>
      <w:r>
        <w:t xml:space="preserve"> </w:t>
      </w:r>
      <w:r>
        <w:t xml:space="preserve">sent to the President. [House Vote 302,</w:t>
      </w:r>
      <w:r>
        <w:t xml:space="preserve"> </w:t>
      </w:r>
      <w:hyperlink r:id="rId25">
        <w:r>
          <w:rPr>
            <w:rStyle w:val="Hyperlink"/>
          </w:rPr>
          <w:t xml:space="preserve">9/28/21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9/28/21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848</w:t>
        </w:r>
      </w:hyperlink>
      <w:r>
        <w:t xml:space="preserve">]</w:t>
      </w:r>
    </w:p>
    <w:bookmarkEnd w:id="28"/>
    <w:bookmarkStart w:id="69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2022: Fitzpatrick Voted For The FY 2023 Omnibus Spending Package,</w:t>
      </w:r>
      <w:r>
        <w:rPr>
          <w:bCs/>
          <w:b/>
        </w:rPr>
        <w:t xml:space="preserve"> </w:t>
      </w:r>
      <w:r>
        <w:rPr>
          <w:bCs/>
          <w:b/>
        </w:rPr>
        <w:t xml:space="preserve">Which Provided $207.4 Billion For The Departments Of Labor, Health And</w:t>
      </w:r>
      <w:r>
        <w:rPr>
          <w:bCs/>
          <w:b/>
        </w:rPr>
        <w:t xml:space="preserve"> </w:t>
      </w:r>
      <w:r>
        <w:rPr>
          <w:bCs/>
          <w:b/>
        </w:rPr>
        <w:t xml:space="preserve">Human Services, Education, And Related Agencies.</w:t>
      </w:r>
      <w:r>
        <w:t xml:space="preserve"> </w:t>
      </w:r>
      <w:r>
        <w:t xml:space="preserve">In December 2022,</w:t>
      </w:r>
      <w:r>
        <w:t xml:space="preserve"> </w:t>
      </w:r>
      <w:r>
        <w:t xml:space="preserve">according to Congressional Quarterly, Fitzpatrick voted to concur with</w:t>
      </w:r>
      <w:r>
        <w:t xml:space="preserve"> </w:t>
      </w:r>
      <w:r>
        <w:t xml:space="preserve">the Senate amendment to the Consolidated Appropriations Act, 2023, which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provide approximately $25.5 billion for the Agriculture</w:t>
      </w:r>
      <w:r>
        <w:t xml:space="preserve"> </w:t>
      </w:r>
      <w:r>
        <w:t xml:space="preserve">Department and related agencies; $82.4 billion for the Commerce and</w:t>
      </w:r>
      <w:r>
        <w:t xml:space="preserve"> </w:t>
      </w:r>
      <w:r>
        <w:t xml:space="preserve">Justice departments and science and related agencies; $797.7 billion</w:t>
      </w:r>
      <w:r>
        <w:t xml:space="preserve"> </w:t>
      </w:r>
      <w:r>
        <w:t xml:space="preserve">for the Defense Department; $54 billion for the Energy Department and</w:t>
      </w:r>
      <w:r>
        <w:t xml:space="preserve"> </w:t>
      </w:r>
      <w:r>
        <w:t xml:space="preserve">federal water projects; $27.6 billion for the Treasury Department,</w:t>
      </w:r>
      <w:r>
        <w:t xml:space="preserve"> </w:t>
      </w:r>
      <w:r>
        <w:t xml:space="preserve">federal judiciary and a number of executive agencies; $60.7 billion for</w:t>
      </w:r>
      <w:r>
        <w:t xml:space="preserve"> </w:t>
      </w:r>
      <w:r>
        <w:t xml:space="preserve">the Homeland Security Department; $38.9 billion for the Interior</w:t>
      </w:r>
      <w:r>
        <w:t xml:space="preserve"> </w:t>
      </w:r>
      <w:r>
        <w:t xml:space="preserve">Department, EPA and related agencies; $207.4 billion for the Labor,</w:t>
      </w:r>
      <w:r>
        <w:t xml:space="preserve"> </w:t>
      </w:r>
      <w:r>
        <w:t xml:space="preserve">Health and Human Services and Education departments and related</w:t>
      </w:r>
      <w:r>
        <w:t xml:space="preserve"> </w:t>
      </w:r>
      <w:r>
        <w:t xml:space="preserve">agencies; $6.9 billion for legislative branch entities; $154.2 billion</w:t>
      </w:r>
      <w:r>
        <w:t xml:space="preserve"> </w:t>
      </w:r>
      <w:r>
        <w:t xml:space="preserve">for the Veterans Affairs Department, military construction, and related</w:t>
      </w:r>
      <w:r>
        <w:t xml:space="preserve"> </w:t>
      </w:r>
      <w:r>
        <w:t xml:space="preserve">agencies; $59.7 billion for the State Department and related agencies;</w:t>
      </w:r>
      <w:r>
        <w:t xml:space="preserve"> </w:t>
      </w:r>
      <w:r>
        <w:t xml:space="preserve">and $87.3 billion for the Transportation and Housing and Urban</w:t>
      </w:r>
      <w:r>
        <w:t xml:space="preserve"> </w:t>
      </w:r>
      <w:r>
        <w:t xml:space="preserve">Development departments and related agencies.</w:t>
      </w:r>
      <w:r>
        <w:t xml:space="preserve">”</w:t>
      </w:r>
      <w:r>
        <w:t xml:space="preserve"> </w:t>
      </w:r>
      <w:r>
        <w:t xml:space="preserve">The vote was on a motion</w:t>
      </w:r>
      <w:r>
        <w:t xml:space="preserve"> </w:t>
      </w:r>
      <w:r>
        <w:t xml:space="preserve">to concur. The House concurred with the Senate amendment by a vote of</w:t>
      </w:r>
      <w:r>
        <w:t xml:space="preserve"> </w:t>
      </w:r>
      <w:r>
        <w:t xml:space="preserve">225-201, thus bill was sent to President Biden and ultimately became</w:t>
      </w:r>
      <w:r>
        <w:t xml:space="preserve"> </w:t>
      </w:r>
      <w:r>
        <w:t xml:space="preserve">law. [House Vote 549,</w:t>
      </w:r>
      <w:r>
        <w:t xml:space="preserve"> </w:t>
      </w:r>
      <w:hyperlink r:id="rId29">
        <w:r>
          <w:rPr>
            <w:rStyle w:val="Hyperlink"/>
          </w:rPr>
          <w:t xml:space="preserve">12/23/22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12/23/22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S.Amdt.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6552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FY 2023 Omnibus Raised The Maximum Pell Grant Amount By $500</w:t>
      </w:r>
      <w:r>
        <w:rPr>
          <w:bCs/>
          <w:b/>
        </w:rPr>
        <w:t xml:space="preserve"> </w:t>
      </w:r>
      <w:r>
        <w:rPr>
          <w:bCs/>
          <w:b/>
        </w:rPr>
        <w:t xml:space="preserve">To $7,395, Which Was The Greatest Increase Since 2009.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CNN,</w:t>
      </w:r>
      <w:r>
        <w:t xml:space="preserve"> </w:t>
      </w:r>
      <w:r>
        <w:t xml:space="preserve">“</w:t>
      </w:r>
      <w:r>
        <w:t xml:space="preserve">The law increases the maximum Pell grant award by $500 to</w:t>
      </w:r>
      <w:r>
        <w:t xml:space="preserve"> </w:t>
      </w:r>
      <w:r>
        <w:t xml:space="preserve">$7,395 for the coming school year. This marks the largest boost</w:t>
      </w:r>
      <w:r>
        <w:t xml:space="preserve"> </w:t>
      </w:r>
      <w:r>
        <w:t xml:space="preserve">since the 2009-2010 school year. About 7 million students, many from</w:t>
      </w:r>
      <w:r>
        <w:t xml:space="preserve"> </w:t>
      </w:r>
      <w:r>
        <w:t xml:space="preserve">lower-income families, receive Pell grants every year to help them</w:t>
      </w:r>
      <w:r>
        <w:t xml:space="preserve"> </w:t>
      </w:r>
      <w:r>
        <w:t xml:space="preserve">afford college.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33">
        <w:r>
          <w:rPr>
            <w:rStyle w:val="Hyperlink"/>
          </w:rPr>
          <w:t xml:space="preserve">12/29/22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FY 2023 Omnibus Provided Almost $12 Billion To Head Start,</w:t>
      </w:r>
      <w:r>
        <w:rPr>
          <w:bCs/>
          <w:b/>
        </w:rPr>
        <w:t xml:space="preserve"> </w:t>
      </w:r>
      <w:r>
        <w:rPr>
          <w:bCs/>
          <w:b/>
        </w:rPr>
        <w:t xml:space="preserve">Which Supports Low-Income Families Prepare Their Young Kids For</w:t>
      </w:r>
      <w:r>
        <w:rPr>
          <w:bCs/>
          <w:b/>
        </w:rPr>
        <w:t xml:space="preserve"> </w:t>
      </w:r>
      <w:r>
        <w:rPr>
          <w:bCs/>
          <w:b/>
        </w:rPr>
        <w:t xml:space="preserve">School.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Also, Head Start will receive nearly</w:t>
      </w:r>
      <w:r>
        <w:t xml:space="preserve"> </w:t>
      </w:r>
      <w:r>
        <w:t xml:space="preserve">$12 billion, an 8.6% boost. The program helps young children from</w:t>
      </w:r>
      <w:r>
        <w:t xml:space="preserve"> </w:t>
      </w:r>
      <w:r>
        <w:t xml:space="preserve">low-income families prepare for school.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33">
        <w:r>
          <w:rPr>
            <w:rStyle w:val="Hyperlink"/>
          </w:rPr>
          <w:t xml:space="preserve">12/29/22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Voted To Provide $76.4 Billion To The Education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Department, Including $24.6 Billion For Federal Student Aid.</w:t>
      </w:r>
      <w:r>
        <w:t xml:space="preserve"> </w:t>
      </w:r>
      <w:r>
        <w:t xml:space="preserve">In March</w:t>
      </w:r>
      <w:r>
        <w:t xml:space="preserve"> </w:t>
      </w:r>
      <w:r>
        <w:t xml:space="preserve">2022, according to Congressional Quarterly, Fitzpatrick voted for the</w:t>
      </w:r>
      <w:r>
        <w:t xml:space="preserve"> </w:t>
      </w:r>
      <w:r>
        <w:t xml:space="preserve">second portion of the Fiscal 2022 Omnibus Appropriations, which would</w:t>
      </w:r>
      <w:r>
        <w:t xml:space="preserve"> </w:t>
      </w:r>
      <w:r>
        <w:t xml:space="preserve">provide</w:t>
      </w:r>
      <w:r>
        <w:t xml:space="preserve"> </w:t>
      </w:r>
      <w:r>
        <w:t xml:space="preserve">“</w:t>
      </w:r>
      <w:r>
        <w:t xml:space="preserve">$76.4 billion for the Education Department, including $24.6</w:t>
      </w:r>
      <w:r>
        <w:t xml:space="preserve"> </w:t>
      </w:r>
      <w:r>
        <w:t xml:space="preserve">billion for federal student aid programs.</w:t>
      </w:r>
      <w:r>
        <w:t xml:space="preserve">”</w:t>
      </w:r>
      <w:r>
        <w:t xml:space="preserve"> </w:t>
      </w:r>
      <w:r>
        <w:t xml:space="preserve">The vote was on the motion to</w:t>
      </w:r>
      <w:r>
        <w:t xml:space="preserve"> </w:t>
      </w:r>
      <w:r>
        <w:t xml:space="preserve">concur in the Senate amendment with a House amendment. The bill was</w:t>
      </w:r>
      <w:r>
        <w:t xml:space="preserve"> </w:t>
      </w:r>
      <w:r>
        <w:t xml:space="preserve">divided and this vote was the second portion of the bill. The House</w:t>
      </w:r>
      <w:r>
        <w:t xml:space="preserve"> </w:t>
      </w:r>
      <w:r>
        <w:t xml:space="preserve">concurred with the Senate by a vote of 260-171. After resolving</w:t>
      </w:r>
      <w:r>
        <w:t xml:space="preserve"> </w:t>
      </w:r>
      <w:r>
        <w:t xml:space="preserve">differences, the bill was sent to the President and became law. [House</w:t>
      </w:r>
      <w:r>
        <w:t xml:space="preserve"> </w:t>
      </w:r>
      <w:r>
        <w:t xml:space="preserve">Vote 66,</w:t>
      </w:r>
      <w:r>
        <w:t xml:space="preserve"> </w:t>
      </w:r>
      <w:hyperlink r:id="rId34">
        <w:r>
          <w:rPr>
            <w:rStyle w:val="Hyperlink"/>
          </w:rPr>
          <w:t xml:space="preserve">3/9/22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5">
        <w:r>
          <w:rPr>
            <w:rStyle w:val="Hyperlink"/>
          </w:rPr>
          <w:t xml:space="preserve">3/9/22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2471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Provided $17.5 Billion For Poor Primary And Secondary</w:t>
      </w:r>
      <w:r>
        <w:rPr>
          <w:bCs/>
          <w:b/>
        </w:rPr>
        <w:t xml:space="preserve"> </w:t>
      </w:r>
      <w:r>
        <w:rPr>
          <w:bCs/>
          <w:b/>
        </w:rPr>
        <w:t xml:space="preserve">Schools And Increased Head Start Funding To $11 Billion.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bill would provide $17.5 billion for</w:t>
      </w:r>
      <w:r>
        <w:t xml:space="preserve"> </w:t>
      </w:r>
      <w:r>
        <w:t xml:space="preserve">high-poverty K-12 schools, an increase of $1 billion, the largest</w:t>
      </w:r>
      <w:r>
        <w:t xml:space="preserve"> </w:t>
      </w:r>
      <w:r>
        <w:t xml:space="preserve">in more than a decade. And it calls for increasing funding for Head</w:t>
      </w:r>
      <w:r>
        <w:t xml:space="preserve"> </w:t>
      </w:r>
      <w:r>
        <w:t xml:space="preserve">Start by $289 million to $11 billion.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37">
        <w:r>
          <w:rPr>
            <w:rStyle w:val="Hyperlink"/>
          </w:rPr>
          <w:t xml:space="preserve">3/9/22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Pell Grant Maximum Was Increased To $6,895 Per Year.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maximum Pell Grant would increase by $400,</w:t>
      </w:r>
      <w:r>
        <w:t xml:space="preserve"> </w:t>
      </w:r>
      <w:r>
        <w:t xml:space="preserve">to $6,895 a year. Pell Grants are generally awarded to</w:t>
      </w:r>
      <w:r>
        <w:t xml:space="preserve"> </w:t>
      </w:r>
      <w:r>
        <w:t xml:space="preserve">undergraduate students with exceptional financial needs, and the</w:t>
      </w:r>
      <w:r>
        <w:t xml:space="preserve"> </w:t>
      </w:r>
      <w:r>
        <w:t xml:space="preserve">amounts are based on their costs to attend school, family sizes and</w:t>
      </w:r>
      <w:r>
        <w:t xml:space="preserve"> </w:t>
      </w:r>
      <w:r>
        <w:t xml:space="preserve">incomes.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37">
        <w:r>
          <w:rPr>
            <w:rStyle w:val="Hyperlink"/>
          </w:rPr>
          <w:t xml:space="preserve">3/9/22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Provided A $400 Increase To The Maximum Pell Grant And</w:t>
      </w:r>
      <w:r>
        <w:rPr>
          <w:bCs/>
          <w:b/>
        </w:rPr>
        <w:t xml:space="preserve"> </w:t>
      </w:r>
      <w:r>
        <w:rPr>
          <w:bCs/>
          <w:b/>
        </w:rPr>
        <w:t xml:space="preserve">Provided $363 Million To HBCUs.</w:t>
      </w:r>
      <w:r>
        <w:t xml:space="preserve"> </w:t>
      </w:r>
      <w:r>
        <w:t xml:space="preserve">According to Time,</w:t>
      </w:r>
      <w:r>
        <w:t xml:space="preserve"> </w:t>
      </w:r>
      <w:r>
        <w:t xml:space="preserve">“</w:t>
      </w:r>
      <w:r>
        <w:t xml:space="preserve">The spending</w:t>
      </w:r>
      <w:r>
        <w:t xml:space="preserve"> </w:t>
      </w:r>
      <w:r>
        <w:t xml:space="preserve">bill partly accomplishes these goals, increasing the maximum Pell</w:t>
      </w:r>
      <w:r>
        <w:t xml:space="preserve"> </w:t>
      </w:r>
      <w:r>
        <w:t xml:space="preserve">Grant by $400—the largest increase in the maximum award in more</w:t>
      </w:r>
      <w:r>
        <w:t xml:space="preserve"> </w:t>
      </w:r>
      <w:r>
        <w:t xml:space="preserve">than a decade—and authorizing $363 million in HBCU funding.</w:t>
      </w:r>
      <w:r>
        <w:t xml:space="preserve">”</w:t>
      </w:r>
      <w:r>
        <w:t xml:space="preserve"> </w:t>
      </w:r>
      <w:r>
        <w:t xml:space="preserve">[Time,</w:t>
      </w:r>
      <w:r>
        <w:t xml:space="preserve"> </w:t>
      </w:r>
      <w:hyperlink r:id="rId38">
        <w:r>
          <w:rPr>
            <w:rStyle w:val="Hyperlink"/>
          </w:rPr>
          <w:t xml:space="preserve">3/9/22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Provided A $35 Million Increase From Last Year To</w:t>
      </w:r>
      <w:r>
        <w:rPr>
          <w:bCs/>
          <w:b/>
        </w:rPr>
        <w:t xml:space="preserve"> </w:t>
      </w:r>
      <w:r>
        <w:rPr>
          <w:bCs/>
          <w:b/>
        </w:rPr>
        <w:t xml:space="preserve">Federal Student Aid Programs.</w:t>
      </w:r>
      <w:r>
        <w:t xml:space="preserve"> </w:t>
      </w:r>
      <w:r>
        <w:t xml:space="preserve">According to Time,</w:t>
      </w:r>
      <w:r>
        <w:t xml:space="preserve"> </w:t>
      </w:r>
      <w:r>
        <w:t xml:space="preserve">“</w:t>
      </w:r>
      <w:r>
        <w:t xml:space="preserve">In total, the</w:t>
      </w:r>
      <w:r>
        <w:t xml:space="preserve"> </w:t>
      </w:r>
      <w:r>
        <w:t xml:space="preserve">bill provides $24.6 billion for federal student aid programs, an</w:t>
      </w:r>
      <w:r>
        <w:t xml:space="preserve"> </w:t>
      </w:r>
      <w:r>
        <w:t xml:space="preserve">increase of $35 million from the previous year.</w:t>
      </w:r>
      <w:r>
        <w:t xml:space="preserve">”</w:t>
      </w:r>
      <w:r>
        <w:t xml:space="preserve"> </w:t>
      </w:r>
      <w:r>
        <w:t xml:space="preserve">[Time,</w:t>
      </w:r>
      <w:r>
        <w:t xml:space="preserve"> </w:t>
      </w:r>
      <w:hyperlink r:id="rId38">
        <w:r>
          <w:rPr>
            <w:rStyle w:val="Hyperlink"/>
          </w:rPr>
          <w:t xml:space="preserve">3/9/22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Voted Against The American Rescue Plan Act Of 2021,</w:t>
      </w:r>
      <w:r>
        <w:rPr>
          <w:bCs/>
          <w:b/>
        </w:rPr>
        <w:t xml:space="preserve"> </w:t>
      </w:r>
      <w:r>
        <w:rPr>
          <w:bCs/>
          <w:b/>
        </w:rPr>
        <w:t xml:space="preserve">Which Provided $122.8 Billion To Public Schools, $39.6 Billion For</w:t>
      </w:r>
      <w:r>
        <w:rPr>
          <w:bCs/>
          <w:b/>
        </w:rPr>
        <w:t xml:space="preserve"> </w:t>
      </w:r>
      <w:r>
        <w:rPr>
          <w:bCs/>
          <w:b/>
        </w:rPr>
        <w:t xml:space="preserve">Higher Institutions, $3 Billion To Education Programs For Students With</w:t>
      </w:r>
      <w:r>
        <w:rPr>
          <w:bCs/>
          <w:b/>
        </w:rPr>
        <w:t xml:space="preserve"> </w:t>
      </w:r>
      <w:r>
        <w:rPr>
          <w:bCs/>
          <w:b/>
        </w:rPr>
        <w:t xml:space="preserve">Disabilities, And $2.75 Billion To Non-Public Schools.</w:t>
      </w:r>
      <w:r>
        <w:t xml:space="preserve"> </w:t>
      </w:r>
      <w:r>
        <w:t xml:space="preserve">In March 2021,</w:t>
      </w:r>
      <w:r>
        <w:t xml:space="preserve"> </w:t>
      </w:r>
      <w:r>
        <w:t xml:space="preserve">Fitzpatrick voted against concurring in the Senate amendment to the</w:t>
      </w:r>
      <w:r>
        <w:t xml:space="preserve"> </w:t>
      </w:r>
      <w:r>
        <w:t xml:space="preserve">American Rescue Plan Act of 2021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provide $122.8 billion for an Education Department</w:t>
      </w:r>
      <w:r>
        <w:t xml:space="preserve"> </w:t>
      </w:r>
      <w:r>
        <w:t xml:space="preserve">elementary and secondary school emergency relief fund; $39.6 billion</w:t>
      </w:r>
      <w:r>
        <w:t xml:space="preserve"> </w:t>
      </w:r>
      <w:r>
        <w:t xml:space="preserve">for grants to higher education institutions; $3 billion for education</w:t>
      </w:r>
      <w:r>
        <w:t xml:space="preserve"> </w:t>
      </w:r>
      <w:r>
        <w:t xml:space="preserve">programs for individuals with disabilities and $2.75 billion for</w:t>
      </w:r>
      <w:r>
        <w:t xml:space="preserve"> </w:t>
      </w:r>
      <w:r>
        <w:t xml:space="preserve">non-public schools.</w:t>
      </w:r>
      <w:r>
        <w:t xml:space="preserve">”</w:t>
      </w:r>
      <w:r>
        <w:t xml:space="preserve"> </w:t>
      </w:r>
      <w:r>
        <w:t xml:space="preserve">The vote was on concurring in the Senate amendment</w:t>
      </w:r>
      <w:r>
        <w:t xml:space="preserve"> </w:t>
      </w:r>
      <w:r>
        <w:t xml:space="preserve">to the bill. The House concurred with the Senate by a vote of 220-211</w:t>
      </w:r>
      <w:r>
        <w:t xml:space="preserve"> </w:t>
      </w:r>
      <w:r>
        <w:t xml:space="preserve">and sent to the President and ultimately the bill became law. [House</w:t>
      </w:r>
      <w:r>
        <w:t xml:space="preserve"> </w:t>
      </w:r>
      <w:r>
        <w:t xml:space="preserve">Vote 72,</w:t>
      </w:r>
      <w:r>
        <w:t xml:space="preserve"> </w:t>
      </w:r>
      <w:hyperlink r:id="rId39">
        <w:r>
          <w:rPr>
            <w:rStyle w:val="Hyperlink"/>
          </w:rPr>
          <w:t xml:space="preserve">3/10/21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40">
        <w:r>
          <w:rPr>
            <w:rStyle w:val="Hyperlink"/>
          </w:rPr>
          <w:t xml:space="preserve">3/10/21</w:t>
        </w:r>
      </w:hyperlink>
      <w:r>
        <w:t xml:space="preserve">; Congressional Actions,</w:t>
      </w:r>
      <w:r>
        <w:t xml:space="preserve"> </w:t>
      </w:r>
      <w:hyperlink r:id="rId4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1319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American Rescue Plan Approved Additional Funds To Support</w:t>
      </w:r>
      <w:r>
        <w:rPr>
          <w:bCs/>
          <w:b/>
        </w:rPr>
        <w:t xml:space="preserve"> </w:t>
      </w:r>
      <w:r>
        <w:rPr>
          <w:bCs/>
          <w:b/>
        </w:rPr>
        <w:t xml:space="preserve">Schools To Reopen.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The stimulus</w:t>
      </w:r>
      <w:r>
        <w:t xml:space="preserve"> </w:t>
      </w:r>
      <w:r>
        <w:t xml:space="preserve">bill approves additional money to help schools reopen, allow</w:t>
      </w:r>
      <w:r>
        <w:t xml:space="preserve"> </w:t>
      </w:r>
      <w:r>
        <w:t xml:space="preserve">restaurants and businesses to stay afloat, and assist state and</w:t>
      </w:r>
      <w:r>
        <w:t xml:space="preserve"> </w:t>
      </w:r>
      <w:r>
        <w:t xml:space="preserve">local governments trying to meet their financial needs.</w:t>
      </w:r>
      <w:r>
        <w:t xml:space="preserve">”</w:t>
      </w:r>
      <w:r>
        <w:t xml:space="preserve"> </w:t>
      </w:r>
      <w:r>
        <w:t xml:space="preserve">[The</w:t>
      </w:r>
      <w:r>
        <w:t xml:space="preserve"> </w:t>
      </w:r>
      <w:r>
        <w:t xml:space="preserve">Washington Post,</w:t>
      </w:r>
      <w:r>
        <w:t xml:space="preserve"> </w:t>
      </w:r>
      <w:hyperlink r:id="rId42">
        <w:r>
          <w:rPr>
            <w:rStyle w:val="Hyperlink"/>
          </w:rPr>
          <w:t xml:space="preserve">3/10/21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American Rescue Plan Provided $128 Billion To State</w:t>
      </w:r>
      <w:r>
        <w:rPr>
          <w:bCs/>
          <w:b/>
        </w:rPr>
        <w:t xml:space="preserve"> </w:t>
      </w:r>
      <w:r>
        <w:rPr>
          <w:bCs/>
          <w:b/>
        </w:rPr>
        <w:t xml:space="preserve">Educational Agencies, With Most Allocated To Local Agencies, And</w:t>
      </w:r>
      <w:r>
        <w:rPr>
          <w:bCs/>
          <w:b/>
        </w:rPr>
        <w:t xml:space="preserve"> </w:t>
      </w:r>
      <w:r>
        <w:rPr>
          <w:bCs/>
          <w:b/>
        </w:rPr>
        <w:t xml:space="preserve">$39 Billion To Higher Institutions.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There are</w:t>
      </w:r>
      <w:r>
        <w:t xml:space="preserve"> </w:t>
      </w:r>
      <w:r>
        <w:t xml:space="preserve">over $128 billion in grants to state educational agencies, with 90%</w:t>
      </w:r>
      <w:r>
        <w:t xml:space="preserve"> </w:t>
      </w:r>
      <w:r>
        <w:t xml:space="preserve">allocated to local educational agencies, plus $39 billion in grants</w:t>
      </w:r>
      <w:r>
        <w:t xml:space="preserve"> </w:t>
      </w:r>
      <w:r>
        <w:t xml:space="preserve">to higher education institutions.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43">
        <w:r>
          <w:rPr>
            <w:rStyle w:val="Hyperlink"/>
          </w:rPr>
          <w:t xml:space="preserve">3/11/21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Under The American Rescue Plan Made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Any Student Loan Forgiveness</w:t>
      </w:r>
      <w:r>
        <w:rPr>
          <w:bCs/>
          <w:b/>
        </w:rPr>
        <w:t xml:space="preserve"> </w:t>
      </w:r>
      <w:r>
        <w:rPr>
          <w:bCs/>
          <w:b/>
        </w:rPr>
        <w:t xml:space="preserve">Passed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Between December 31, 2020 And January 1, 2021 Non-Taxable.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The Senate version signed by Biden added a</w:t>
      </w:r>
      <w:r>
        <w:t xml:space="preserve"> </w:t>
      </w:r>
      <w:r>
        <w:t xml:space="preserve">provision to make any student loan forgiveness passed between Dec.</w:t>
      </w:r>
      <w:r>
        <w:t xml:space="preserve"> </w:t>
      </w:r>
      <w:r>
        <w:t xml:space="preserve">31, 2020, and Jan. 1, 2026, tax-free — rather than having the</w:t>
      </w:r>
      <w:r>
        <w:t xml:space="preserve"> </w:t>
      </w:r>
      <w:r>
        <w:t xml:space="preserve">forgiven debt be treated as taxable income.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43">
        <w:r>
          <w:rPr>
            <w:rStyle w:val="Hyperlink"/>
          </w:rPr>
          <w:t xml:space="preserve">3/11/21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2020: Fitzpatrick Voted For The FY 2021 Omnibus Appropriations And</w:t>
      </w:r>
      <w:r>
        <w:rPr>
          <w:bCs/>
          <w:b/>
        </w:rPr>
        <w:t xml:space="preserve"> </w:t>
      </w:r>
      <w:r>
        <w:rPr>
          <w:bCs/>
          <w:b/>
        </w:rPr>
        <w:t xml:space="preserve">Coronavirus Relief, Which Authorized $81.9 Billion In Aid For</w:t>
      </w:r>
      <w:r>
        <w:rPr>
          <w:bCs/>
          <w:b/>
        </w:rPr>
        <w:t xml:space="preserve"> </w:t>
      </w:r>
      <w:r>
        <w:rPr>
          <w:bCs/>
          <w:b/>
        </w:rPr>
        <w:t xml:space="preserve">Elementary And Secondary Schools And Higher Education Institutions.</w:t>
      </w:r>
      <w:r>
        <w:t xml:space="preserve"> </w:t>
      </w:r>
      <w:r>
        <w:t xml:space="preserve">In</w:t>
      </w:r>
      <w:r>
        <w:t xml:space="preserve"> </w:t>
      </w:r>
      <w:r>
        <w:t xml:space="preserve">December 2020, Fitzpatrick voted for the second portion of the FY2021</w:t>
      </w:r>
      <w:r>
        <w:t xml:space="preserve"> </w:t>
      </w:r>
      <w:r>
        <w:t xml:space="preserve">Omnibus Appropriations and Coronavirus Relief package which would</w:t>
      </w:r>
      <w:r>
        <w:t xml:space="preserve"> </w:t>
      </w:r>
      <w:r>
        <w:t xml:space="preserve">provide, according to Congressional Quarterly,</w:t>
      </w:r>
      <w:r>
        <w:t xml:space="preserve"> </w:t>
      </w:r>
      <w:r>
        <w:t xml:space="preserve">“</w:t>
      </w:r>
      <w:r>
        <w:t xml:space="preserve">$81.9 billion for</w:t>
      </w:r>
      <w:r>
        <w:t xml:space="preserve"> </w:t>
      </w:r>
      <w:r>
        <w:t xml:space="preserve">Education Department grants to states to support elementary, secondary</w:t>
      </w:r>
      <w:r>
        <w:t xml:space="preserve"> </w:t>
      </w:r>
      <w:r>
        <w:t xml:space="preserve">and higher education.</w:t>
      </w:r>
      <w:r>
        <w:t xml:space="preserve">”</w:t>
      </w:r>
      <w:r>
        <w:t xml:space="preserve"> </w:t>
      </w:r>
      <w:r>
        <w:t xml:space="preserve">The vote was on concurring in Senate amendment</w:t>
      </w:r>
      <w:r>
        <w:t xml:space="preserve"> </w:t>
      </w:r>
      <w:r>
        <w:t xml:space="preserve">with portion of the amendment. The House agreed to the motion by a vote</w:t>
      </w:r>
      <w:r>
        <w:t xml:space="preserve"> </w:t>
      </w:r>
      <w:r>
        <w:t xml:space="preserve">of 359-53 and sent to the President and ultimately became law. [House</w:t>
      </w:r>
      <w:r>
        <w:t xml:space="preserve"> </w:t>
      </w:r>
      <w:r>
        <w:t xml:space="preserve">Vote 251,</w:t>
      </w:r>
      <w:r>
        <w:t xml:space="preserve"> </w:t>
      </w:r>
      <w:hyperlink r:id="rId44">
        <w:r>
          <w:rPr>
            <w:rStyle w:val="Hyperlink"/>
          </w:rPr>
          <w:t xml:space="preserve">12/21/20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45">
        <w:r>
          <w:rPr>
            <w:rStyle w:val="Hyperlink"/>
          </w:rPr>
          <w:t xml:space="preserve">12/21/20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Fitzpatrick Voted For The FY 2020 Minibus Appropriations Bill,</w:t>
      </w:r>
      <w:r>
        <w:rPr>
          <w:bCs/>
          <w:b/>
        </w:rPr>
        <w:t xml:space="preserve"> </w:t>
      </w:r>
      <w:r>
        <w:rPr>
          <w:bCs/>
          <w:b/>
        </w:rPr>
        <w:t xml:space="preserve">Which Provided $72.8 Billion For The Department of Education.</w:t>
      </w:r>
      <w:r>
        <w:t xml:space="preserve"> </w:t>
      </w:r>
      <w:r>
        <w:t xml:space="preserve">In</w:t>
      </w:r>
      <w:r>
        <w:t xml:space="preserve"> </w:t>
      </w:r>
      <w:r>
        <w:t xml:space="preserve">December 2019, Fitzpatrick voted for the FY 2020 minibus spending bill,</w:t>
      </w:r>
      <w:r>
        <w:t xml:space="preserve"> </w:t>
      </w:r>
      <w:r>
        <w:t xml:space="preserve">which represented 8 of the 12 appropriations bills.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 provides $72.8 billion in</w:t>
      </w:r>
      <w:r>
        <w:t xml:space="preserve"> </w:t>
      </w:r>
      <w:r>
        <w:t xml:space="preserve">discretionary funding for programs and activities of the Education</w:t>
      </w:r>
      <w:r>
        <w:t xml:space="preserve"> </w:t>
      </w:r>
      <w:r>
        <w:t xml:space="preserve">Department — $1.3 billion more than FY 2019 and $8.7 billion more</w:t>
      </w:r>
      <w:r>
        <w:t xml:space="preserve"> </w:t>
      </w:r>
      <w:r>
        <w:t xml:space="preserve">than requested. For elementary and secondary school education, it</w:t>
      </w:r>
      <w:r>
        <w:t xml:space="preserve"> </w:t>
      </w:r>
      <w:r>
        <w:t xml:space="preserve">provides $40.1 billion, $1.2 billion more than FY 2019 and $5.9</w:t>
      </w:r>
      <w:r>
        <w:t xml:space="preserve"> </w:t>
      </w:r>
      <w:r>
        <w:t xml:space="preserve">billion more than requested. Within that total, $16.3 billion is for</w:t>
      </w:r>
      <w:r>
        <w:t xml:space="preserve"> </w:t>
      </w:r>
      <w:r>
        <w:t xml:space="preserve">Title I Grants to Local Educational Agencies, $2.1 billion is for</w:t>
      </w:r>
      <w:r>
        <w:t xml:space="preserve"> </w:t>
      </w:r>
      <w:r>
        <w:t xml:space="preserve">Supporting Effective Instruction State Grants, $1.2 billion is for</w:t>
      </w:r>
      <w:r>
        <w:t xml:space="preserve"> </w:t>
      </w:r>
      <w:r>
        <w:t xml:space="preserve">Student Support and Academic Enrichment State Grants, $1.2 billion is</w:t>
      </w:r>
      <w:r>
        <w:t xml:space="preserve"> </w:t>
      </w:r>
      <w:r>
        <w:t xml:space="preserve">for 21st Century Community Learning Centers, and $123 million is for a</w:t>
      </w:r>
      <w:r>
        <w:t xml:space="preserve"> </w:t>
      </w:r>
      <w:r>
        <w:t xml:space="preserve">new Social-Emotional Learning (SEL) Initiative to support SEL and</w:t>
      </w:r>
      <w:r>
        <w:t xml:space="preserve"> </w:t>
      </w:r>
      <w:r>
        <w:t xml:space="preserve">"whole child" approaches to education. Funding for charter schools</w:t>
      </w:r>
      <w:r>
        <w:t xml:space="preserve"> </w:t>
      </w:r>
      <w:r>
        <w:t xml:space="preserve">would remain flat at $440 million. It provides $24.5 billion for</w:t>
      </w:r>
      <w:r>
        <w:t xml:space="preserve"> </w:t>
      </w:r>
      <w:r>
        <w:t xml:space="preserve">federal student aid programs ($75 million more than FY 2019 and $1.5</w:t>
      </w:r>
      <w:r>
        <w:t xml:space="preserve"> </w:t>
      </w:r>
      <w:r>
        <w:t xml:space="preserve">billion more than requested), which would allow for an increase of $150</w:t>
      </w:r>
      <w:r>
        <w:t xml:space="preserve"> </w:t>
      </w:r>
      <w:r>
        <w:t xml:space="preserve">in the maximum Pell Grant, to $6,345. The bill rejects the</w:t>
      </w:r>
      <w:r>
        <w:t xml:space="preserve"> </w:t>
      </w:r>
      <w:r>
        <w:t xml:space="preserve">administration's proposal to eliminate the Federal Supplemental</w:t>
      </w:r>
      <w:r>
        <w:t xml:space="preserve"> </w:t>
      </w:r>
      <w:r>
        <w:t xml:space="preserve">Educational Opportunity Grant program, funding it at $865 million ($25</w:t>
      </w:r>
      <w:r>
        <w:t xml:space="preserve"> </w:t>
      </w:r>
      <w:r>
        <w:t xml:space="preserve">million more than FY 2019). It provides $1.2 billion for the Federal</w:t>
      </w:r>
      <w:r>
        <w:t xml:space="preserve"> </w:t>
      </w:r>
      <w:r>
        <w:t xml:space="preserve">Work Study program, $50 million more than FY 2019 and $680 million</w:t>
      </w:r>
      <w:r>
        <w:t xml:space="preserve"> </w:t>
      </w:r>
      <w:r>
        <w:t xml:space="preserve">more than requested. Higher education would receive $2.5 billion, $163</w:t>
      </w:r>
      <w:r>
        <w:t xml:space="preserve"> </w:t>
      </w:r>
      <w:r>
        <w:t xml:space="preserve">million more than FY 2019 and $941 million more than requested. Within</w:t>
      </w:r>
      <w:r>
        <w:t xml:space="preserve"> </w:t>
      </w:r>
      <w:r>
        <w:t xml:space="preserve">that total, it provides $760 million for minority serving institutions</w:t>
      </w:r>
      <w:r>
        <w:t xml:space="preserve"> </w:t>
      </w:r>
      <w:r>
        <w:t xml:space="preserve">($93 million more than FY 2019 and $220 million more than requested),</w:t>
      </w:r>
      <w:r>
        <w:t xml:space="preserve"> </w:t>
      </w:r>
      <w:r>
        <w:t xml:space="preserve">$1.1 billion for TRIO and $365 million for GEAR UP.</w:t>
      </w:r>
      <w:r>
        <w:t xml:space="preserve">”</w:t>
      </w:r>
      <w:r>
        <w:t xml:space="preserve"> </w:t>
      </w:r>
      <w:r>
        <w:t xml:space="preserve">The vote was a</w:t>
      </w:r>
      <w:r>
        <w:t xml:space="preserve"> </w:t>
      </w:r>
      <w:r>
        <w:t xml:space="preserve">motion to concur in the Senate amendment. The House agreed to the motion</w:t>
      </w:r>
      <w:r>
        <w:t xml:space="preserve"> </w:t>
      </w:r>
      <w:r>
        <w:t xml:space="preserve">by a vote of 297-120. The Senate later passed the bill and the President</w:t>
      </w:r>
      <w:r>
        <w:t xml:space="preserve"> </w:t>
      </w:r>
      <w:r>
        <w:t xml:space="preserve">signed the bill into law. [House Vote 689,</w:t>
      </w:r>
      <w:r>
        <w:t xml:space="preserve"> </w:t>
      </w:r>
      <w:hyperlink r:id="rId47">
        <w:r>
          <w:rPr>
            <w:rStyle w:val="Hyperlink"/>
          </w:rPr>
          <w:t xml:space="preserve">12/17/19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8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9">
        <w:r>
          <w:rPr>
            <w:rStyle w:val="Hyperlink"/>
          </w:rPr>
          <w:t xml:space="preserve">H.R.1865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Fitzpatrick Voted For An Amendment To The FY 2020 Minibus That</w:t>
      </w:r>
      <w:r>
        <w:rPr>
          <w:bCs/>
          <w:b/>
        </w:rPr>
        <w:t xml:space="preserve"> </w:t>
      </w:r>
      <w:r>
        <w:rPr>
          <w:bCs/>
          <w:b/>
        </w:rPr>
        <w:t xml:space="preserve">Provided $1 Million For Literacy Programs.</w:t>
      </w:r>
      <w:r>
        <w:t xml:space="preserve"> </w:t>
      </w:r>
      <w:r>
        <w:t xml:space="preserve">In June 2019, Fitzpatrick</w:t>
      </w:r>
      <w:r>
        <w:t xml:space="preserve"> </w:t>
      </w:r>
      <w:r>
        <w:t xml:space="preserve">voted for an amendment that would, according to Congressional Quarterly,</w:t>
      </w:r>
      <w:r>
        <w:t xml:space="preserve"> </w:t>
      </w:r>
      <w:r>
        <w:t xml:space="preserve">“</w:t>
      </w:r>
      <w:r>
        <w:t xml:space="preserve">increase by $1 million funding for certain literacy programs and</w:t>
      </w:r>
      <w:r>
        <w:t xml:space="preserve"> </w:t>
      </w:r>
      <w:r>
        <w:t xml:space="preserve">education programs for disadvantaged populations.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adoption of the amendment. The House adopted the amendment by a vote of</w:t>
      </w:r>
      <w:r>
        <w:t xml:space="preserve"> </w:t>
      </w:r>
      <w:r>
        <w:t xml:space="preserve">333-86. [House Vote 320,</w:t>
      </w:r>
      <w:r>
        <w:t xml:space="preserve"> </w:t>
      </w:r>
      <w:hyperlink r:id="rId50">
        <w:r>
          <w:rPr>
            <w:rStyle w:val="Hyperlink"/>
          </w:rPr>
          <w:t xml:space="preserve">6/13/19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1">
        <w:r>
          <w:rPr>
            <w:rStyle w:val="Hyperlink"/>
          </w:rPr>
          <w:t xml:space="preserve">6/13/19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2">
        <w:r>
          <w:rPr>
            <w:rStyle w:val="Hyperlink"/>
          </w:rPr>
          <w:t xml:space="preserve">H.Amdt.337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2740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Fitzpatrick Voted For An Amendment To The FY 2020 Minibus That</w:t>
      </w:r>
      <w:r>
        <w:rPr>
          <w:bCs/>
          <w:b/>
        </w:rPr>
        <w:t xml:space="preserve"> </w:t>
      </w:r>
      <w:r>
        <w:rPr>
          <w:bCs/>
          <w:b/>
        </w:rPr>
        <w:t xml:space="preserve">Provided $4 Million For The Education Department Office Of The</w:t>
      </w:r>
      <w:r>
        <w:rPr>
          <w:bCs/>
          <w:b/>
        </w:rPr>
        <w:t xml:space="preserve"> </w:t>
      </w:r>
      <w:r>
        <w:rPr>
          <w:bCs/>
          <w:b/>
        </w:rPr>
        <w:t xml:space="preserve">Inspector General.</w:t>
      </w:r>
      <w:r>
        <w:t xml:space="preserve"> </w:t>
      </w:r>
      <w:r>
        <w:t xml:space="preserve">In June 2019, Fitzpatrick voted for an amendment</w:t>
      </w:r>
      <w:r>
        <w:t xml:space="preserve"> </w:t>
      </w:r>
      <w:r>
        <w:t xml:space="preserve">that would, according to Congressional Quarterly,</w:t>
      </w:r>
      <w:r>
        <w:t xml:space="preserve"> </w:t>
      </w:r>
      <w:r>
        <w:t xml:space="preserve">“</w:t>
      </w:r>
      <w:r>
        <w:t xml:space="preserve">increase by $4</w:t>
      </w:r>
      <w:r>
        <w:t xml:space="preserve"> </w:t>
      </w:r>
      <w:r>
        <w:t xml:space="preserve">million funding for the Education Department Office of Inspector</w:t>
      </w:r>
      <w:r>
        <w:t xml:space="preserve"> </w:t>
      </w:r>
      <w:r>
        <w:t xml:space="preserve">General.</w:t>
      </w:r>
      <w:r>
        <w:t xml:space="preserve">”</w:t>
      </w:r>
      <w:r>
        <w:t xml:space="preserve"> </w:t>
      </w:r>
      <w:r>
        <w:t xml:space="preserve">The vote was on adoption of the amendment. The House adopted</w:t>
      </w:r>
      <w:r>
        <w:t xml:space="preserve"> </w:t>
      </w:r>
      <w:r>
        <w:t xml:space="preserve">the amendment by a vote of 390-29. [House Vote 315,</w:t>
      </w:r>
      <w:r>
        <w:t xml:space="preserve"> </w:t>
      </w:r>
      <w:hyperlink r:id="rId54">
        <w:r>
          <w:rPr>
            <w:rStyle w:val="Hyperlink"/>
          </w:rPr>
          <w:t xml:space="preserve">6/13/19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5">
        <w:r>
          <w:rPr>
            <w:rStyle w:val="Hyperlink"/>
          </w:rPr>
          <w:t xml:space="preserve">6/13/19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6">
        <w:r>
          <w:rPr>
            <w:rStyle w:val="Hyperlink"/>
          </w:rPr>
          <w:t xml:space="preserve">H.Amdt.332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2740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Fitzpatrick Voted For An Amendment To The FY 2020 Minibus That</w:t>
      </w:r>
      <w:r>
        <w:rPr>
          <w:bCs/>
          <w:b/>
        </w:rPr>
        <w:t xml:space="preserve"> </w:t>
      </w:r>
      <w:r>
        <w:rPr>
          <w:bCs/>
          <w:b/>
        </w:rPr>
        <w:t xml:space="preserve">Provided $1 Million For Career, Technical, And Adult Education</w:t>
      </w:r>
      <w:r>
        <w:rPr>
          <w:bCs/>
          <w:b/>
        </w:rPr>
        <w:t xml:space="preserve"> </w:t>
      </w:r>
      <w:r>
        <w:rPr>
          <w:bCs/>
          <w:b/>
        </w:rPr>
        <w:t xml:space="preserve">Programs.</w:t>
      </w:r>
      <w:r>
        <w:t xml:space="preserve"> </w:t>
      </w:r>
      <w:r>
        <w:t xml:space="preserve">In June 2019, Fitzpatrick voted for an amendment that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increase by $1 million funding</w:t>
      </w:r>
      <w:r>
        <w:t xml:space="preserve"> </w:t>
      </w:r>
      <w:r>
        <w:t xml:space="preserve">for career, technical, and adult education programs.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adoption of the amendment. The House adopted the amendment by a vote of</w:t>
      </w:r>
      <w:r>
        <w:t xml:space="preserve"> </w:t>
      </w:r>
      <w:r>
        <w:t xml:space="preserve">390-29. [House Vote 310,</w:t>
      </w:r>
      <w:r>
        <w:t xml:space="preserve"> </w:t>
      </w:r>
      <w:hyperlink r:id="rId57">
        <w:r>
          <w:rPr>
            <w:rStyle w:val="Hyperlink"/>
          </w:rPr>
          <w:t xml:space="preserve">6/13/19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8">
        <w:r>
          <w:rPr>
            <w:rStyle w:val="Hyperlink"/>
          </w:rPr>
          <w:t xml:space="preserve">6/13/19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9">
        <w:r>
          <w:rPr>
            <w:rStyle w:val="Hyperlink"/>
          </w:rPr>
          <w:t xml:space="preserve">H.Amdt.327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Fitzpatrick Voted For An Amendment To The FY 2020 Minibus That</w:t>
      </w:r>
      <w:r>
        <w:rPr>
          <w:bCs/>
          <w:b/>
        </w:rPr>
        <w:t xml:space="preserve"> </w:t>
      </w:r>
      <w:r>
        <w:rPr>
          <w:bCs/>
          <w:b/>
        </w:rPr>
        <w:t xml:space="preserve">Provided $1 Million For State Grants For Special Education Programs.</w:t>
      </w:r>
      <w:r>
        <w:t xml:space="preserve"> </w:t>
      </w:r>
      <w:r>
        <w:t xml:space="preserve">In June 2019, Fitzpatrick voted for an amendment that would,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increase by $1 million funding for</w:t>
      </w:r>
      <w:r>
        <w:t xml:space="preserve"> </w:t>
      </w:r>
      <w:r>
        <w:t xml:space="preserve">Education Department state grants for special education.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adoption of the amendment. The House adopted the amendment by a vote</w:t>
      </w:r>
      <w:r>
        <w:t xml:space="preserve"> </w:t>
      </w:r>
      <w:r>
        <w:t xml:space="preserve">of 376-41. [House Vote 309,</w:t>
      </w:r>
      <w:r>
        <w:t xml:space="preserve"> </w:t>
      </w:r>
      <w:hyperlink r:id="rId60">
        <w:r>
          <w:rPr>
            <w:rStyle w:val="Hyperlink"/>
          </w:rPr>
          <w:t xml:space="preserve">6/13/19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1">
        <w:r>
          <w:rPr>
            <w:rStyle w:val="Hyperlink"/>
          </w:rPr>
          <w:t xml:space="preserve">6/13/19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2">
        <w:r>
          <w:rPr>
            <w:rStyle w:val="Hyperlink"/>
          </w:rPr>
          <w:t xml:space="preserve">H.Amdt.326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2740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Fitzpatrick Voted For An Amendment To The FY 2020 Minibus That</w:t>
      </w:r>
      <w:r>
        <w:rPr>
          <w:bCs/>
          <w:b/>
        </w:rPr>
        <w:t xml:space="preserve"> </w:t>
      </w:r>
      <w:r>
        <w:rPr>
          <w:bCs/>
          <w:b/>
        </w:rPr>
        <w:t xml:space="preserve">Provided Funding For Education Department Programs Related To Charter</w:t>
      </w:r>
      <w:r>
        <w:rPr>
          <w:bCs/>
          <w:b/>
        </w:rPr>
        <w:t xml:space="preserve"> </w:t>
      </w:r>
      <w:r>
        <w:rPr>
          <w:bCs/>
          <w:b/>
        </w:rPr>
        <w:t xml:space="preserve">And Magnet Schools And Family Engagement.</w:t>
      </w:r>
      <w:r>
        <w:t xml:space="preserve"> </w:t>
      </w:r>
      <w:r>
        <w:t xml:space="preserve">In June 2019, Fitzpatrick</w:t>
      </w:r>
      <w:r>
        <w:t xml:space="preserve"> </w:t>
      </w:r>
      <w:r>
        <w:t xml:space="preserve">voted for an amendment that would, according to Congressional Quarterly,</w:t>
      </w:r>
      <w:r>
        <w:t xml:space="preserve"> </w:t>
      </w:r>
      <w:r>
        <w:t xml:space="preserve">“</w:t>
      </w:r>
      <w:r>
        <w:t xml:space="preserve">increase then decrease by $1 million funding for certain Education</w:t>
      </w:r>
      <w:r>
        <w:t xml:space="preserve"> </w:t>
      </w:r>
      <w:r>
        <w:t xml:space="preserve">Department programs related to charter and magnet schools, family</w:t>
      </w:r>
      <w:r>
        <w:t xml:space="preserve"> </w:t>
      </w:r>
      <w:r>
        <w:t xml:space="preserve">engagement, and academic enrichment.</w:t>
      </w:r>
      <w:r>
        <w:t xml:space="preserve">”</w:t>
      </w:r>
      <w:r>
        <w:t xml:space="preserve"> </w:t>
      </w:r>
      <w:r>
        <w:t xml:space="preserve">The vote was on adoption of the</w:t>
      </w:r>
      <w:r>
        <w:t xml:space="preserve"> </w:t>
      </w:r>
      <w:r>
        <w:t xml:space="preserve">amendment. The House adopted the amendment by a vote of 347-76. [House</w:t>
      </w:r>
      <w:r>
        <w:t xml:space="preserve"> </w:t>
      </w:r>
      <w:r>
        <w:t xml:space="preserve">Vote 255,</w:t>
      </w:r>
      <w:r>
        <w:t xml:space="preserve"> </w:t>
      </w:r>
      <w:hyperlink r:id="rId63">
        <w:r>
          <w:rPr>
            <w:rStyle w:val="Hyperlink"/>
          </w:rPr>
          <w:t xml:space="preserve">6/12/19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64">
        <w:r>
          <w:rPr>
            <w:rStyle w:val="Hyperlink"/>
          </w:rPr>
          <w:t xml:space="preserve">6/12/19</w:t>
        </w:r>
      </w:hyperlink>
      <w:r>
        <w:t xml:space="preserve">; Congressional Actions,</w:t>
      </w:r>
      <w:r>
        <w:t xml:space="preserve"> </w:t>
      </w:r>
      <w:hyperlink r:id="rId65">
        <w:r>
          <w:rPr>
            <w:rStyle w:val="Hyperlink"/>
          </w:rPr>
          <w:t xml:space="preserve">H.Amdt.273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2740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2018: Fitzpatrick Voted For An FY 2019 Conference Report Minibus</w:t>
      </w:r>
      <w:r>
        <w:rPr>
          <w:bCs/>
          <w:b/>
        </w:rPr>
        <w:t xml:space="preserve"> </w:t>
      </w:r>
      <w:r>
        <w:rPr>
          <w:bCs/>
          <w:b/>
        </w:rPr>
        <w:t xml:space="preserve">Spending Bill And Continuing Resolution That Appropriated $71.4 Billion</w:t>
      </w:r>
      <w:r>
        <w:rPr>
          <w:bCs/>
          <w:b/>
        </w:rPr>
        <w:t xml:space="preserve"> </w:t>
      </w:r>
      <w:r>
        <w:rPr>
          <w:bCs/>
          <w:b/>
        </w:rPr>
        <w:t xml:space="preserve">For The Education Department.</w:t>
      </w:r>
      <w:r>
        <w:t xml:space="preserve"> </w:t>
      </w:r>
      <w:r>
        <w:t xml:space="preserve">In September 2018, Fitzpatrick voted for</w:t>
      </w:r>
      <w:r>
        <w:t xml:space="preserve"> </w:t>
      </w:r>
      <w:r>
        <w:t xml:space="preserve">an FY 2019 Labor, HHS, Education, and Defense minibus spending bill</w:t>
      </w:r>
      <w:r>
        <w:t xml:space="preserve"> </w:t>
      </w:r>
      <w:r>
        <w:t xml:space="preserve">conference report. According to Congressional Quarterly,</w:t>
      </w:r>
      <w:r>
        <w:t xml:space="preserve"> </w:t>
      </w:r>
      <w:r>
        <w:t xml:space="preserve">“</w:t>
      </w:r>
      <w:r>
        <w:t xml:space="preserve">Adoption of</w:t>
      </w:r>
      <w:r>
        <w:t xml:space="preserve"> </w:t>
      </w:r>
      <w:r>
        <w:t xml:space="preserve">the conference report on the bill that would provide $855.1 billion in</w:t>
      </w:r>
      <w:r>
        <w:t xml:space="preserve"> </w:t>
      </w:r>
      <w:r>
        <w:t xml:space="preserve">discretionary funding for fiscal 2019 to various departments and</w:t>
      </w:r>
      <w:r>
        <w:t xml:space="preserve"> </w:t>
      </w:r>
      <w:r>
        <w:t xml:space="preserve">agencies, including $674.4 billion for the Defense Department and</w:t>
      </w:r>
      <w:r>
        <w:t xml:space="preserve"> </w:t>
      </w:r>
      <w:r>
        <w:t xml:space="preserve">$178.1 billion for the Labor, Health and Human Services and Education</w:t>
      </w:r>
      <w:r>
        <w:t xml:space="preserve"> </w:t>
      </w:r>
      <w:r>
        <w:t xml:space="preserve">departments. The Defense Department total would include $606.5 billion</w:t>
      </w:r>
      <w:r>
        <w:t xml:space="preserve"> </w:t>
      </w:r>
      <w:r>
        <w:t xml:space="preserve">in base Defense Department funding subject to spending caps, and would</w:t>
      </w:r>
      <w:r>
        <w:t xml:space="preserve"> </w:t>
      </w:r>
      <w:r>
        <w:t xml:space="preserve">include $67.9 billion in overseas contingency operations funding. The</w:t>
      </w:r>
      <w:r>
        <w:t xml:space="preserve"> </w:t>
      </w:r>
      <w:r>
        <w:t xml:space="preserve">bill would provide $90.3 billion in discretionary spending for the</w:t>
      </w:r>
      <w:r>
        <w:t xml:space="preserve"> </w:t>
      </w:r>
      <w:r>
        <w:t xml:space="preserve">Health and Human Services Department, $71.4 billion for the Education</w:t>
      </w:r>
      <w:r>
        <w:t xml:space="preserve"> </w:t>
      </w:r>
      <w:r>
        <w:t xml:space="preserve">Department and $12.1 billion for the Labor Department. The measure</w:t>
      </w:r>
      <w:r>
        <w:t xml:space="preserve"> </w:t>
      </w:r>
      <w:r>
        <w:t xml:space="preserve">would also provide funding for federal government operations until Dec.</w:t>
      </w:r>
      <w:r>
        <w:t xml:space="preserve"> </w:t>
      </w:r>
      <w:r>
        <w:t xml:space="preserve">7, 2018, at an annualized rate of approximately $1.3 trillion.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361 to 61.</w:t>
      </w:r>
      <w:r>
        <w:t xml:space="preserve"> </w:t>
      </w:r>
      <w:r>
        <w:t xml:space="preserve">The president later signed the bill into law. [House Vote 405,</w:t>
      </w:r>
      <w:r>
        <w:t xml:space="preserve"> </w:t>
      </w:r>
      <w:hyperlink r:id="rId66">
        <w:r>
          <w:rPr>
            <w:rStyle w:val="Hyperlink"/>
          </w:rPr>
          <w:t xml:space="preserve">9/26/18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7">
        <w:r>
          <w:rPr>
            <w:rStyle w:val="Hyperlink"/>
          </w:rPr>
          <w:t xml:space="preserve">9/26/18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6157</w:t>
        </w:r>
      </w:hyperlink>
      <w:r>
        <w:t xml:space="preserve">]</w:t>
      </w:r>
    </w:p>
    <w:bookmarkEnd w:id="69"/>
    <w:bookmarkStart w:id="76" w:name="office-of-civil-rights"/>
    <w:p>
      <w:pPr>
        <w:pStyle w:val="Heading3"/>
      </w:pPr>
      <w:r>
        <w:t xml:space="preserve">Office Of Civil Rights</w:t>
      </w:r>
    </w:p>
    <w:p>
      <w:pPr>
        <w:pStyle w:val="FirstParagraph"/>
      </w:pPr>
      <w:r>
        <w:rPr>
          <w:bCs/>
          <w:b/>
        </w:rPr>
        <w:t xml:space="preserve">2024: Fitzpatrick Voted To Require The Department Of Education To</w:t>
      </w:r>
      <w:r>
        <w:rPr>
          <w:bCs/>
          <w:b/>
        </w:rPr>
        <w:t xml:space="preserve"> </w:t>
      </w:r>
      <w:r>
        <w:rPr>
          <w:bCs/>
          <w:b/>
        </w:rPr>
        <w:t xml:space="preserve">Consider The International Holocaust Remembrance Alliance’s Definition</w:t>
      </w:r>
      <w:r>
        <w:rPr>
          <w:bCs/>
          <w:b/>
        </w:rPr>
        <w:t xml:space="preserve"> </w:t>
      </w:r>
      <w:r>
        <w:rPr>
          <w:bCs/>
          <w:b/>
        </w:rPr>
        <w:t xml:space="preserve">Of Antisemitism When Considering Civil Rights Violations By Institutions</w:t>
      </w:r>
      <w:r>
        <w:rPr>
          <w:bCs/>
          <w:b/>
        </w:rPr>
        <w:t xml:space="preserve"> </w:t>
      </w:r>
      <w:r>
        <w:rPr>
          <w:bCs/>
          <w:b/>
        </w:rPr>
        <w:t xml:space="preserve">Receiving Federal Aid.</w:t>
      </w:r>
      <w:r>
        <w:t xml:space="preserve"> </w:t>
      </w:r>
      <w:r>
        <w:t xml:space="preserve">In May 2024, Fitzpatrick voted for ,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the bill that would require the Education</w:t>
      </w:r>
      <w:r>
        <w:t xml:space="preserve"> </w:t>
      </w:r>
      <w:r>
        <w:t xml:space="preserve">Department to take into consideration the International Holocaust</w:t>
      </w:r>
      <w:r>
        <w:t xml:space="preserve"> </w:t>
      </w:r>
      <w:r>
        <w:t xml:space="preserve">Remembrance Alliance's</w:t>
      </w:r>
      <w:r>
        <w:t xml:space="preserve"> </w:t>
      </w:r>
      <w:r>
        <w:t xml:space="preserve">‘</w:t>
      </w:r>
      <w:r>
        <w:t xml:space="preserve">Working Definition of Antisemitism</w:t>
      </w:r>
      <w:r>
        <w:t xml:space="preserve">’</w:t>
      </w:r>
      <w:r>
        <w:t xml:space="preserve"> </w:t>
      </w:r>
      <w:r>
        <w:t xml:space="preserve">in</w:t>
      </w:r>
      <w:r>
        <w:t xml:space="preserve"> </w:t>
      </w:r>
      <w:r>
        <w:t xml:space="preserve">reviewing, investigating or deciding whether a civil rights violation</w:t>
      </w:r>
      <w:r>
        <w:t xml:space="preserve"> </w:t>
      </w:r>
      <w:r>
        <w:t xml:space="preserve">has occurred in programs receiving federal financial assistance. It</w:t>
      </w:r>
      <w:r>
        <w:t xml:space="preserve"> </w:t>
      </w:r>
      <w:r>
        <w:t xml:space="preserve">would stipulate that nothing in the bill can be construed to expand the</w:t>
      </w:r>
      <w:r>
        <w:t xml:space="preserve"> </w:t>
      </w:r>
      <w:r>
        <w:t xml:space="preserve">Education secretary's authority, alter the department's standards for</w:t>
      </w:r>
      <w:r>
        <w:t xml:space="preserve"> </w:t>
      </w:r>
      <w:r>
        <w:t xml:space="preserve">making harassment determinations or diminish or infringe upon First</w:t>
      </w:r>
      <w:r>
        <w:t xml:space="preserve"> </w:t>
      </w:r>
      <w:r>
        <w:t xml:space="preserve">Amendment or protected rights.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30 to 91. [House Vote 172,</w:t>
      </w:r>
      <w:r>
        <w:t xml:space="preserve"> </w:t>
      </w:r>
      <w:hyperlink r:id="rId70">
        <w:r>
          <w:rPr>
            <w:rStyle w:val="Hyperlink"/>
          </w:rPr>
          <w:t xml:space="preserve">5/1/24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1">
        <w:r>
          <w:rPr>
            <w:rStyle w:val="Hyperlink"/>
          </w:rPr>
          <w:t xml:space="preserve">5/1/24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6090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Fitzpatrick Voted For An Amendment To The FY 2020 Minibus That</w:t>
      </w:r>
      <w:r>
        <w:rPr>
          <w:bCs/>
          <w:b/>
        </w:rPr>
        <w:t xml:space="preserve"> </w:t>
      </w:r>
      <w:r>
        <w:rPr>
          <w:bCs/>
          <w:b/>
        </w:rPr>
        <w:t xml:space="preserve">Protected The Functions Of The Office Of Civil Rights Within The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Of Education.</w:t>
      </w:r>
      <w:r>
        <w:t xml:space="preserve"> </w:t>
      </w:r>
      <w:r>
        <w:t xml:space="preserve">In June 2019, Fitzpatrick voted for an</w:t>
      </w:r>
      <w:r>
        <w:t xml:space="preserve"> </w:t>
      </w:r>
      <w:r>
        <w:t xml:space="preserve">amendment that would, according to Congressional Quarterly,</w:t>
      </w:r>
      <w:r>
        <w:t xml:space="preserve"> </w:t>
      </w:r>
      <w:r>
        <w:t xml:space="preserve">“</w:t>
      </w:r>
      <w:r>
        <w:t xml:space="preserve">prohibit</w:t>
      </w:r>
      <w:r>
        <w:t xml:space="preserve"> </w:t>
      </w:r>
      <w:r>
        <w:t xml:space="preserve">use of funds made available by the bill in contravention of any</w:t>
      </w:r>
      <w:r>
        <w:t xml:space="preserve"> </w:t>
      </w:r>
      <w:r>
        <w:t xml:space="preserve">statutorily established authorities and functions of the Office of Civil</w:t>
      </w:r>
      <w:r>
        <w:t xml:space="preserve"> </w:t>
      </w:r>
      <w:r>
        <w:t xml:space="preserve">Rights within the Department of Education.</w:t>
      </w:r>
      <w:r>
        <w:t xml:space="preserve">”</w:t>
      </w:r>
      <w:r>
        <w:t xml:space="preserve"> </w:t>
      </w:r>
      <w:r>
        <w:t xml:space="preserve">The vote was on adoption of</w:t>
      </w:r>
      <w:r>
        <w:t xml:space="preserve"> </w:t>
      </w:r>
      <w:r>
        <w:t xml:space="preserve">the amendment. The House adopted the amendment by a vote of 275-148.</w:t>
      </w:r>
      <w:r>
        <w:t xml:space="preserve"> </w:t>
      </w:r>
      <w:r>
        <w:t xml:space="preserve">[House Vote 295,</w:t>
      </w:r>
      <w:r>
        <w:t xml:space="preserve"> </w:t>
      </w:r>
      <w:hyperlink r:id="rId73">
        <w:r>
          <w:rPr>
            <w:rStyle w:val="Hyperlink"/>
          </w:rPr>
          <w:t xml:space="preserve">6/13/19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4">
        <w:r>
          <w:rPr>
            <w:rStyle w:val="Hyperlink"/>
          </w:rPr>
          <w:t xml:space="preserve">6/13/19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5">
        <w:r>
          <w:rPr>
            <w:rStyle w:val="Hyperlink"/>
          </w:rPr>
          <w:t xml:space="preserve">H.Amdt.312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2740</w:t>
        </w:r>
      </w:hyperlink>
      <w:r>
        <w:t xml:space="preserve">]</w:t>
      </w:r>
    </w:p>
    <w:bookmarkEnd w:id="76"/>
    <w:bookmarkStart w:id="80" w:name="X750f2a470ef85f6fcfd76d4d19980896da37aa3"/>
    <w:p>
      <w:pPr>
        <w:pStyle w:val="Heading3"/>
      </w:pPr>
      <w:r>
        <w:t xml:space="preserve">Rule Broadening Title IX Protections And Prohibiting LGBTQ Discrimination</w:t>
      </w:r>
    </w:p>
    <w:p>
      <w:pPr>
        <w:pStyle w:val="FirstParagraph"/>
      </w:pPr>
      <w:r>
        <w:rPr>
          <w:bCs/>
          <w:b/>
        </w:rPr>
        <w:t xml:space="preserve">2024: Fitzpatrick Voted To Disapprove A Rule Broadening Title IX</w:t>
      </w:r>
      <w:r>
        <w:rPr>
          <w:bCs/>
          <w:b/>
        </w:rPr>
        <w:t xml:space="preserve"> </w:t>
      </w:r>
      <w:r>
        <w:rPr>
          <w:bCs/>
          <w:b/>
        </w:rPr>
        <w:t xml:space="preserve">Protections For Sexual Harassment, Assault, And Pregnancy-Related</w:t>
      </w:r>
      <w:r>
        <w:rPr>
          <w:bCs/>
          <w:b/>
        </w:rPr>
        <w:t xml:space="preserve"> </w:t>
      </w:r>
      <w:r>
        <w:rPr>
          <w:bCs/>
          <w:b/>
        </w:rPr>
        <w:t xml:space="preserve">Conditions At Higher Education Institutions And Prohibited LGBTQ</w:t>
      </w:r>
      <w:r>
        <w:rPr>
          <w:bCs/>
          <w:b/>
        </w:rPr>
        <w:t xml:space="preserve"> </w:t>
      </w:r>
      <w:r>
        <w:rPr>
          <w:bCs/>
          <w:b/>
        </w:rPr>
        <w:t xml:space="preserve">Discrimination.</w:t>
      </w:r>
      <w:r>
        <w:t xml:space="preserve"> </w:t>
      </w:r>
      <w:r>
        <w:t xml:space="preserve">In July 2024, Fitzpatrick voted for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joint resolution that would disapprove and</w:t>
      </w:r>
      <w:r>
        <w:t xml:space="preserve"> </w:t>
      </w:r>
      <w:r>
        <w:t xml:space="preserve">nullify the April 2024, Department of Education rule broadening Title IX</w:t>
      </w:r>
      <w:r>
        <w:t xml:space="preserve"> </w:t>
      </w:r>
      <w:r>
        <w:t xml:space="preserve">protections at colleges and universities for cases of sexual harassment</w:t>
      </w:r>
      <w:r>
        <w:t xml:space="preserve"> </w:t>
      </w:r>
      <w:r>
        <w:t xml:space="preserve">and assault and for pregnancy-related conditions. The rule also would</w:t>
      </w:r>
      <w:r>
        <w:t xml:space="preserve"> </w:t>
      </w:r>
      <w:r>
        <w:t xml:space="preserve">prohibit discrimination against LGBTQ+ individuals.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resolution by a vote of 210 to 205.</w:t>
      </w:r>
      <w:r>
        <w:t xml:space="preserve"> </w:t>
      </w:r>
      <w:r>
        <w:t xml:space="preserve">[House Vote 354,</w:t>
      </w:r>
      <w:r>
        <w:t xml:space="preserve"> </w:t>
      </w:r>
      <w:hyperlink r:id="rId77">
        <w:r>
          <w:rPr>
            <w:rStyle w:val="Hyperlink"/>
          </w:rPr>
          <w:t xml:space="preserve">7/11/24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8">
        <w:r>
          <w:rPr>
            <w:rStyle w:val="Hyperlink"/>
          </w:rPr>
          <w:t xml:space="preserve">7/11/24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9">
        <w:r>
          <w:rPr>
            <w:rStyle w:val="Hyperlink"/>
          </w:rPr>
          <w:t xml:space="preserve">H.J.Res.165</w:t>
        </w:r>
      </w:hyperlink>
      <w:r>
        <w:t xml:space="preserve">]</w:t>
      </w:r>
    </w:p>
    <w:bookmarkEnd w:id="80"/>
    <w:bookmarkEnd w:id="8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66" Target="http://clerk.house.gov/evs/2018/roll405.xml" TargetMode="External" /><Relationship Type="http://schemas.openxmlformats.org/officeDocument/2006/relationships/hyperlink" Id="rId63" Target="http://clerk.house.gov/evs/2019/roll255.xml" TargetMode="External" /><Relationship Type="http://schemas.openxmlformats.org/officeDocument/2006/relationships/hyperlink" Id="rId73" Target="http://clerk.house.gov/evs/2019/roll295.xml" TargetMode="External" /><Relationship Type="http://schemas.openxmlformats.org/officeDocument/2006/relationships/hyperlink" Id="rId60" Target="http://clerk.house.gov/evs/2019/roll309.xml" TargetMode="External" /><Relationship Type="http://schemas.openxmlformats.org/officeDocument/2006/relationships/hyperlink" Id="rId57" Target="http://clerk.house.gov/evs/2019/roll310.xml" TargetMode="External" /><Relationship Type="http://schemas.openxmlformats.org/officeDocument/2006/relationships/hyperlink" Id="rId54" Target="http://clerk.house.gov/evs/2019/roll315.xml" TargetMode="External" /><Relationship Type="http://schemas.openxmlformats.org/officeDocument/2006/relationships/hyperlink" Id="rId50" Target="http://clerk.house.gov/evs/2019/roll320.xml" TargetMode="External" /><Relationship Type="http://schemas.openxmlformats.org/officeDocument/2006/relationships/hyperlink" Id="rId47" Target="http://clerk.house.gov/evs/2019/roll689.xml" TargetMode="External" /><Relationship Type="http://schemas.openxmlformats.org/officeDocument/2006/relationships/hyperlink" Id="rId44" Target="http://clerk.house.gov/evs/2020/roll251.xml" TargetMode="External" /><Relationship Type="http://schemas.openxmlformats.org/officeDocument/2006/relationships/hyperlink" Id="rId39" Target="http://clerk.house.gov/evs/2021/roll072.xml" TargetMode="External" /><Relationship Type="http://schemas.openxmlformats.org/officeDocument/2006/relationships/hyperlink" Id="rId25" Target="http://clerk.house.gov/evs/2021/roll302.xml" TargetMode="External" /><Relationship Type="http://schemas.openxmlformats.org/officeDocument/2006/relationships/hyperlink" Id="rId34" Target="http://clerk.house.gov/evs/2022/roll066.xml" TargetMode="External" /><Relationship Type="http://schemas.openxmlformats.org/officeDocument/2006/relationships/hyperlink" Id="rId29" Target="http://clerk.house.gov/evs/2022/roll549.xml" TargetMode="External" /><Relationship Type="http://schemas.openxmlformats.org/officeDocument/2006/relationships/hyperlink" Id="rId20" Target="http://clerk.house.gov/evs/2023/roll156.xml" TargetMode="External" /><Relationship Type="http://schemas.openxmlformats.org/officeDocument/2006/relationships/hyperlink" Id="rId70" Target="http://clerk.house.gov/evs/2024/roll172.xml" TargetMode="External" /><Relationship Type="http://schemas.openxmlformats.org/officeDocument/2006/relationships/hyperlink" Id="rId77" Target="http://clerk.house.gov/evs/2024/roll354.xml" TargetMode="External" /><Relationship Type="http://schemas.openxmlformats.org/officeDocument/2006/relationships/hyperlink" Id="rId67" Target="https://plus.cq.com/vote/2018/H/405?2" TargetMode="External" /><Relationship Type="http://schemas.openxmlformats.org/officeDocument/2006/relationships/hyperlink" Id="rId64" Target="https://plus.cq.com/vote/2019/H/255?0" TargetMode="External" /><Relationship Type="http://schemas.openxmlformats.org/officeDocument/2006/relationships/hyperlink" Id="rId74" Target="https://plus.cq.com/vote/2019/H/295?9" TargetMode="External" /><Relationship Type="http://schemas.openxmlformats.org/officeDocument/2006/relationships/hyperlink" Id="rId61" Target="https://plus.cq.com/vote/2019/H/309?10" TargetMode="External" /><Relationship Type="http://schemas.openxmlformats.org/officeDocument/2006/relationships/hyperlink" Id="rId58" Target="https://plus.cq.com/vote/2019/H/310?11" TargetMode="External" /><Relationship Type="http://schemas.openxmlformats.org/officeDocument/2006/relationships/hyperlink" Id="rId55" Target="https://plus.cq.com/vote/2019/H/315?12" TargetMode="External" /><Relationship Type="http://schemas.openxmlformats.org/officeDocument/2006/relationships/hyperlink" Id="rId51" Target="https://plus.cq.com/vote/2019/H/320?14" TargetMode="External" /><Relationship Type="http://schemas.openxmlformats.org/officeDocument/2006/relationships/hyperlink" Id="rId48" Target="https://plus.cq.com/vote/2019/H/689?8" TargetMode="External" /><Relationship Type="http://schemas.openxmlformats.org/officeDocument/2006/relationships/hyperlink" Id="rId45" Target="https://plus.cq.com/vote/2020/H/251?0" TargetMode="External" /><Relationship Type="http://schemas.openxmlformats.org/officeDocument/2006/relationships/hyperlink" Id="rId26" Target="https://plus.cq.com/vote/2021/H/302?14" TargetMode="External" /><Relationship Type="http://schemas.openxmlformats.org/officeDocument/2006/relationships/hyperlink" Id="rId40" Target="https://plus.cq.com/vote/2021/H/72?24" TargetMode="External" /><Relationship Type="http://schemas.openxmlformats.org/officeDocument/2006/relationships/hyperlink" Id="rId30" Target="https://plus.cq.com/vote/2022/H/549?2" TargetMode="External" /><Relationship Type="http://schemas.openxmlformats.org/officeDocument/2006/relationships/hyperlink" Id="rId35" Target="https://plus.cq.com/vote/2022/H/66?8" TargetMode="External" /><Relationship Type="http://schemas.openxmlformats.org/officeDocument/2006/relationships/hyperlink" Id="rId21" Target="https://plus.cq.com/vote/2023/H/156?8" TargetMode="External" /><Relationship Type="http://schemas.openxmlformats.org/officeDocument/2006/relationships/hyperlink" Id="rId71" Target="https://plus.cq.com/vote/2024/H/172?21" TargetMode="External" /><Relationship Type="http://schemas.openxmlformats.org/officeDocument/2006/relationships/hyperlink" Id="rId78" Target="https://plus.cq.com/vote/2024/H/354?3" TargetMode="External" /><Relationship Type="http://schemas.openxmlformats.org/officeDocument/2006/relationships/hyperlink" Id="rId38" Target="https://time.com/6156432/spending-bill-ukraine-whats-in/" TargetMode="External" /><Relationship Type="http://schemas.openxmlformats.org/officeDocument/2006/relationships/hyperlink" Id="rId37" Target="https://www.cnn.com/2022/03/09/politics/government-omnibus-spending-bill-2022/index.html" TargetMode="External" /><Relationship Type="http://schemas.openxmlformats.org/officeDocument/2006/relationships/hyperlink" Id="rId33" Target="https://www.cnn.com/2022/12/20/politics/spending-bill-congress-omnibus/index.html" TargetMode="External" /><Relationship Type="http://schemas.openxmlformats.org/officeDocument/2006/relationships/hyperlink" Id="rId65" Target="https://www.congress.gov/amendment/116th-congress/house-amendment/273/actions" TargetMode="External" /><Relationship Type="http://schemas.openxmlformats.org/officeDocument/2006/relationships/hyperlink" Id="rId75" Target="https://www.congress.gov/amendment/116th-congress/house-amendment/312/actions" TargetMode="External" /><Relationship Type="http://schemas.openxmlformats.org/officeDocument/2006/relationships/hyperlink" Id="rId62" Target="https://www.congress.gov/amendment/116th-congress/house-amendment/326/actions" TargetMode="External" /><Relationship Type="http://schemas.openxmlformats.org/officeDocument/2006/relationships/hyperlink" Id="rId59" Target="https://www.congress.gov/amendment/116th-congress/house-amendment/327/actions" TargetMode="External" /><Relationship Type="http://schemas.openxmlformats.org/officeDocument/2006/relationships/hyperlink" Id="rId56" Target="https://www.congress.gov/amendment/116th-congress/house-amendment/332/actions" TargetMode="External" /><Relationship Type="http://schemas.openxmlformats.org/officeDocument/2006/relationships/hyperlink" Id="rId52" Target="https://www.congress.gov/amendment/116th-congress/house-amendment/337" TargetMode="External" /><Relationship Type="http://schemas.openxmlformats.org/officeDocument/2006/relationships/hyperlink" Id="rId31" Target="https://www.congress.gov/amendment/117th-congress/senate-amendment/6552/actions" TargetMode="External" /><Relationship Type="http://schemas.openxmlformats.org/officeDocument/2006/relationships/hyperlink" Id="rId23" Target="https://www.congress.gov/amendment/118th-congress/house-amendment/124/actions?s=a&amp;r=4" TargetMode="External" /><Relationship Type="http://schemas.openxmlformats.org/officeDocument/2006/relationships/hyperlink" Id="rId68" Target="https://www.congress.gov/bill/115th-congress/house-bill/6157/all-actions" TargetMode="External" /><Relationship Type="http://schemas.openxmlformats.org/officeDocument/2006/relationships/hyperlink" Id="rId46" Target="https://www.congress.gov/bill/116th-congress/house-bill/133/actions" TargetMode="External" /><Relationship Type="http://schemas.openxmlformats.org/officeDocument/2006/relationships/hyperlink" Id="rId49" Target="https://www.congress.gov/bill/116th-congress/house-bill/1865/all-actions?q=%7b%22search%22%3A%5B%22hr+1865%22%5D%7d&amp;s=4&amp;r=1" TargetMode="External" /><Relationship Type="http://schemas.openxmlformats.org/officeDocument/2006/relationships/hyperlink" Id="rId53" Target="https://www.congress.gov/bill/116th-congress/house-bill/2740/all-actions" TargetMode="External" /><Relationship Type="http://schemas.openxmlformats.org/officeDocument/2006/relationships/hyperlink" Id="rId41" Target="https://www.congress.gov/bill/117th-congress/house-bill/1319/actions" TargetMode="External" /><Relationship Type="http://schemas.openxmlformats.org/officeDocument/2006/relationships/hyperlink" Id="rId36" Target="https://www.congress.gov/bill/117th-congress/house-bill/2471/actions" TargetMode="External" /><Relationship Type="http://schemas.openxmlformats.org/officeDocument/2006/relationships/hyperlink" Id="rId32" Target="https://www.congress.gov/bill/117th-congress/house-bill/2617/all-actions" TargetMode="External" /><Relationship Type="http://schemas.openxmlformats.org/officeDocument/2006/relationships/hyperlink" Id="rId27" Target="https://www.congress.gov/bill/117th-congress/senate-bill/848/actions" TargetMode="External" /><Relationship Type="http://schemas.openxmlformats.org/officeDocument/2006/relationships/hyperlink" Id="rId72" Target="https://www.congress.gov/bill/118th-congress/house-bill/31695/all-actions" TargetMode="External" /><Relationship Type="http://schemas.openxmlformats.org/officeDocument/2006/relationships/hyperlink" Id="rId22" Target="https://www.congress.gov/bill/118th-congress/house-bill/5/all-actions" TargetMode="External" /><Relationship Type="http://schemas.openxmlformats.org/officeDocument/2006/relationships/hyperlink" Id="rId79" Target="https://www.congress.gov/bill/118th-congress/house-joint-resolution/165/all-actions" TargetMode="External" /><Relationship Type="http://schemas.openxmlformats.org/officeDocument/2006/relationships/hyperlink" Id="rId43" Target="https://www.npr.org/sections/coronavirus-live-updates/2021/03/09/974841565/heres-whats-in-the-american-rescue-plan-as-it-heads-toward-final-passage" TargetMode="External" /><Relationship Type="http://schemas.openxmlformats.org/officeDocument/2006/relationships/hyperlink" Id="rId42" Target="https://www.washingtonpost.com/us-policy/2021/03/10/house-stimulus-biden-covid-relief-checks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66" Target="http://clerk.house.gov/evs/2018/roll405.xml" TargetMode="External" /><Relationship Type="http://schemas.openxmlformats.org/officeDocument/2006/relationships/hyperlink" Id="rId63" Target="http://clerk.house.gov/evs/2019/roll255.xml" TargetMode="External" /><Relationship Type="http://schemas.openxmlformats.org/officeDocument/2006/relationships/hyperlink" Id="rId73" Target="http://clerk.house.gov/evs/2019/roll295.xml" TargetMode="External" /><Relationship Type="http://schemas.openxmlformats.org/officeDocument/2006/relationships/hyperlink" Id="rId60" Target="http://clerk.house.gov/evs/2019/roll309.xml" TargetMode="External" /><Relationship Type="http://schemas.openxmlformats.org/officeDocument/2006/relationships/hyperlink" Id="rId57" Target="http://clerk.house.gov/evs/2019/roll310.xml" TargetMode="External" /><Relationship Type="http://schemas.openxmlformats.org/officeDocument/2006/relationships/hyperlink" Id="rId54" Target="http://clerk.house.gov/evs/2019/roll315.xml" TargetMode="External" /><Relationship Type="http://schemas.openxmlformats.org/officeDocument/2006/relationships/hyperlink" Id="rId50" Target="http://clerk.house.gov/evs/2019/roll320.xml" TargetMode="External" /><Relationship Type="http://schemas.openxmlformats.org/officeDocument/2006/relationships/hyperlink" Id="rId47" Target="http://clerk.house.gov/evs/2019/roll689.xml" TargetMode="External" /><Relationship Type="http://schemas.openxmlformats.org/officeDocument/2006/relationships/hyperlink" Id="rId44" Target="http://clerk.house.gov/evs/2020/roll251.xml" TargetMode="External" /><Relationship Type="http://schemas.openxmlformats.org/officeDocument/2006/relationships/hyperlink" Id="rId39" Target="http://clerk.house.gov/evs/2021/roll072.xml" TargetMode="External" /><Relationship Type="http://schemas.openxmlformats.org/officeDocument/2006/relationships/hyperlink" Id="rId25" Target="http://clerk.house.gov/evs/2021/roll302.xml" TargetMode="External" /><Relationship Type="http://schemas.openxmlformats.org/officeDocument/2006/relationships/hyperlink" Id="rId34" Target="http://clerk.house.gov/evs/2022/roll066.xml" TargetMode="External" /><Relationship Type="http://schemas.openxmlformats.org/officeDocument/2006/relationships/hyperlink" Id="rId29" Target="http://clerk.house.gov/evs/2022/roll549.xml" TargetMode="External" /><Relationship Type="http://schemas.openxmlformats.org/officeDocument/2006/relationships/hyperlink" Id="rId20" Target="http://clerk.house.gov/evs/2023/roll156.xml" TargetMode="External" /><Relationship Type="http://schemas.openxmlformats.org/officeDocument/2006/relationships/hyperlink" Id="rId70" Target="http://clerk.house.gov/evs/2024/roll172.xml" TargetMode="External" /><Relationship Type="http://schemas.openxmlformats.org/officeDocument/2006/relationships/hyperlink" Id="rId77" Target="http://clerk.house.gov/evs/2024/roll354.xml" TargetMode="External" /><Relationship Type="http://schemas.openxmlformats.org/officeDocument/2006/relationships/hyperlink" Id="rId67" Target="https://plus.cq.com/vote/2018/H/405?2" TargetMode="External" /><Relationship Type="http://schemas.openxmlformats.org/officeDocument/2006/relationships/hyperlink" Id="rId64" Target="https://plus.cq.com/vote/2019/H/255?0" TargetMode="External" /><Relationship Type="http://schemas.openxmlformats.org/officeDocument/2006/relationships/hyperlink" Id="rId74" Target="https://plus.cq.com/vote/2019/H/295?9" TargetMode="External" /><Relationship Type="http://schemas.openxmlformats.org/officeDocument/2006/relationships/hyperlink" Id="rId61" Target="https://plus.cq.com/vote/2019/H/309?10" TargetMode="External" /><Relationship Type="http://schemas.openxmlformats.org/officeDocument/2006/relationships/hyperlink" Id="rId58" Target="https://plus.cq.com/vote/2019/H/310?11" TargetMode="External" /><Relationship Type="http://schemas.openxmlformats.org/officeDocument/2006/relationships/hyperlink" Id="rId55" Target="https://plus.cq.com/vote/2019/H/315?12" TargetMode="External" /><Relationship Type="http://schemas.openxmlformats.org/officeDocument/2006/relationships/hyperlink" Id="rId51" Target="https://plus.cq.com/vote/2019/H/320?14" TargetMode="External" /><Relationship Type="http://schemas.openxmlformats.org/officeDocument/2006/relationships/hyperlink" Id="rId48" Target="https://plus.cq.com/vote/2019/H/689?8" TargetMode="External" /><Relationship Type="http://schemas.openxmlformats.org/officeDocument/2006/relationships/hyperlink" Id="rId45" Target="https://plus.cq.com/vote/2020/H/251?0" TargetMode="External" /><Relationship Type="http://schemas.openxmlformats.org/officeDocument/2006/relationships/hyperlink" Id="rId26" Target="https://plus.cq.com/vote/2021/H/302?14" TargetMode="External" /><Relationship Type="http://schemas.openxmlformats.org/officeDocument/2006/relationships/hyperlink" Id="rId40" Target="https://plus.cq.com/vote/2021/H/72?24" TargetMode="External" /><Relationship Type="http://schemas.openxmlformats.org/officeDocument/2006/relationships/hyperlink" Id="rId30" Target="https://plus.cq.com/vote/2022/H/549?2" TargetMode="External" /><Relationship Type="http://schemas.openxmlformats.org/officeDocument/2006/relationships/hyperlink" Id="rId35" Target="https://plus.cq.com/vote/2022/H/66?8" TargetMode="External" /><Relationship Type="http://schemas.openxmlformats.org/officeDocument/2006/relationships/hyperlink" Id="rId21" Target="https://plus.cq.com/vote/2023/H/156?8" TargetMode="External" /><Relationship Type="http://schemas.openxmlformats.org/officeDocument/2006/relationships/hyperlink" Id="rId71" Target="https://plus.cq.com/vote/2024/H/172?21" TargetMode="External" /><Relationship Type="http://schemas.openxmlformats.org/officeDocument/2006/relationships/hyperlink" Id="rId78" Target="https://plus.cq.com/vote/2024/H/354?3" TargetMode="External" /><Relationship Type="http://schemas.openxmlformats.org/officeDocument/2006/relationships/hyperlink" Id="rId38" Target="https://time.com/6156432/spending-bill-ukraine-whats-in/" TargetMode="External" /><Relationship Type="http://schemas.openxmlformats.org/officeDocument/2006/relationships/hyperlink" Id="rId37" Target="https://www.cnn.com/2022/03/09/politics/government-omnibus-spending-bill-2022/index.html" TargetMode="External" /><Relationship Type="http://schemas.openxmlformats.org/officeDocument/2006/relationships/hyperlink" Id="rId33" Target="https://www.cnn.com/2022/12/20/politics/spending-bill-congress-omnibus/index.html" TargetMode="External" /><Relationship Type="http://schemas.openxmlformats.org/officeDocument/2006/relationships/hyperlink" Id="rId65" Target="https://www.congress.gov/amendment/116th-congress/house-amendment/273/actions" TargetMode="External" /><Relationship Type="http://schemas.openxmlformats.org/officeDocument/2006/relationships/hyperlink" Id="rId75" Target="https://www.congress.gov/amendment/116th-congress/house-amendment/312/actions" TargetMode="External" /><Relationship Type="http://schemas.openxmlformats.org/officeDocument/2006/relationships/hyperlink" Id="rId62" Target="https://www.congress.gov/amendment/116th-congress/house-amendment/326/actions" TargetMode="External" /><Relationship Type="http://schemas.openxmlformats.org/officeDocument/2006/relationships/hyperlink" Id="rId59" Target="https://www.congress.gov/amendment/116th-congress/house-amendment/327/actions" TargetMode="External" /><Relationship Type="http://schemas.openxmlformats.org/officeDocument/2006/relationships/hyperlink" Id="rId56" Target="https://www.congress.gov/amendment/116th-congress/house-amendment/332/actions" TargetMode="External" /><Relationship Type="http://schemas.openxmlformats.org/officeDocument/2006/relationships/hyperlink" Id="rId52" Target="https://www.congress.gov/amendment/116th-congress/house-amendment/337" TargetMode="External" /><Relationship Type="http://schemas.openxmlformats.org/officeDocument/2006/relationships/hyperlink" Id="rId31" Target="https://www.congress.gov/amendment/117th-congress/senate-amendment/6552/actions" TargetMode="External" /><Relationship Type="http://schemas.openxmlformats.org/officeDocument/2006/relationships/hyperlink" Id="rId23" Target="https://www.congress.gov/amendment/118th-congress/house-amendment/124/actions?s=a&amp;r=4" TargetMode="External" /><Relationship Type="http://schemas.openxmlformats.org/officeDocument/2006/relationships/hyperlink" Id="rId68" Target="https://www.congress.gov/bill/115th-congress/house-bill/6157/all-actions" TargetMode="External" /><Relationship Type="http://schemas.openxmlformats.org/officeDocument/2006/relationships/hyperlink" Id="rId46" Target="https://www.congress.gov/bill/116th-congress/house-bill/133/actions" TargetMode="External" /><Relationship Type="http://schemas.openxmlformats.org/officeDocument/2006/relationships/hyperlink" Id="rId49" Target="https://www.congress.gov/bill/116th-congress/house-bill/1865/all-actions?q=%7b%22search%22%3A%5B%22hr+1865%22%5D%7d&amp;s=4&amp;r=1" TargetMode="External" /><Relationship Type="http://schemas.openxmlformats.org/officeDocument/2006/relationships/hyperlink" Id="rId53" Target="https://www.congress.gov/bill/116th-congress/house-bill/2740/all-actions" TargetMode="External" /><Relationship Type="http://schemas.openxmlformats.org/officeDocument/2006/relationships/hyperlink" Id="rId41" Target="https://www.congress.gov/bill/117th-congress/house-bill/1319/actions" TargetMode="External" /><Relationship Type="http://schemas.openxmlformats.org/officeDocument/2006/relationships/hyperlink" Id="rId36" Target="https://www.congress.gov/bill/117th-congress/house-bill/2471/actions" TargetMode="External" /><Relationship Type="http://schemas.openxmlformats.org/officeDocument/2006/relationships/hyperlink" Id="rId32" Target="https://www.congress.gov/bill/117th-congress/house-bill/2617/all-actions" TargetMode="External" /><Relationship Type="http://schemas.openxmlformats.org/officeDocument/2006/relationships/hyperlink" Id="rId27" Target="https://www.congress.gov/bill/117th-congress/senate-bill/848/actions" TargetMode="External" /><Relationship Type="http://schemas.openxmlformats.org/officeDocument/2006/relationships/hyperlink" Id="rId72" Target="https://www.congress.gov/bill/118th-congress/house-bill/31695/all-actions" TargetMode="External" /><Relationship Type="http://schemas.openxmlformats.org/officeDocument/2006/relationships/hyperlink" Id="rId22" Target="https://www.congress.gov/bill/118th-congress/house-bill/5/all-actions" TargetMode="External" /><Relationship Type="http://schemas.openxmlformats.org/officeDocument/2006/relationships/hyperlink" Id="rId79" Target="https://www.congress.gov/bill/118th-congress/house-joint-resolution/165/all-actions" TargetMode="External" /><Relationship Type="http://schemas.openxmlformats.org/officeDocument/2006/relationships/hyperlink" Id="rId43" Target="https://www.npr.org/sections/coronavirus-live-updates/2021/03/09/974841565/heres-whats-in-the-american-rescue-plan-as-it-heads-toward-final-passage" TargetMode="External" /><Relationship Type="http://schemas.openxmlformats.org/officeDocument/2006/relationships/hyperlink" Id="rId42" Target="https://www.washingtonpost.com/us-policy/2021/03/10/house-stimulus-biden-covid-relief-check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2026-01-27T02:08:55Z</dcterms:created>
  <dcterms:modified xsi:type="dcterms:W3CDTF">2026-01-27T02:08:55Z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