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ook-bans"/>
    <w:p>
      <w:pPr>
        <w:pStyle w:val="Heading1"/>
      </w:pPr>
      <w:r>
        <w:t xml:space="preserve">Book Bans</w:t>
      </w:r>
    </w:p>
    <w:bookmarkStart w:id="24" w:name="Xd99eef83c6588f4fe39ede3203e1449448acc1d"/>
    <w:p>
      <w:pPr>
        <w:pStyle w:val="Heading3"/>
      </w:pPr>
      <w:r>
        <w:t xml:space="preserve">Defense Department Education Activity Schools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Bar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Education Activity Schools From Using Federal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Purchase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Pornographic And Radical Gender Ideology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Books In School</w:t>
      </w:r>
      <w:r>
        <w:rPr>
          <w:bCs/>
          <w:b/>
        </w:rPr>
        <w:t xml:space="preserve"> </w:t>
      </w:r>
      <w:r>
        <w:rPr>
          <w:bCs/>
          <w:b/>
        </w:rPr>
        <w:t xml:space="preserve">Libraries.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an amendment to the National Defense Authorization</w:t>
      </w:r>
      <w:r>
        <w:t xml:space="preserve"> </w:t>
      </w:r>
      <w:r>
        <w:t xml:space="preserve">Act for Fiscal Year 2024, which would</w:t>
      </w:r>
      <w:r>
        <w:t xml:space="preserve"> </w:t>
      </w:r>
      <w:r>
        <w:t xml:space="preserve">“</w:t>
      </w:r>
      <w:r>
        <w:t xml:space="preserve">prohibit Defense Department</w:t>
      </w:r>
      <w:r>
        <w:t xml:space="preserve"> </w:t>
      </w:r>
      <w:r>
        <w:t xml:space="preserve">Education Activity schools from using funds to purchase and maintain</w:t>
      </w:r>
      <w:r>
        <w:t xml:space="preserve"> </w:t>
      </w:r>
      <w:r>
        <w:t xml:space="preserve">pornographic and radical gender ideology books in school libraries.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222 to 209. [House Vote 314,</w:t>
      </w:r>
      <w:r>
        <w:t xml:space="preserve"> </w:t>
      </w:r>
      <w:hyperlink r:id="rId20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14.xml" TargetMode="External" /><Relationship Type="http://schemas.openxmlformats.org/officeDocument/2006/relationships/hyperlink" Id="rId21" Target="https://plus.cq.com/vote/2023/H/314?4" TargetMode="External" /><Relationship Type="http://schemas.openxmlformats.org/officeDocument/2006/relationships/hyperlink" Id="rId23" Target="https://www.congress.gov/amendment/118th-congress/house-amendment/237/actions?s=a&amp;r=13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14.xml" TargetMode="External" /><Relationship Type="http://schemas.openxmlformats.org/officeDocument/2006/relationships/hyperlink" Id="rId21" Target="https://plus.cq.com/vote/2023/H/314?4" TargetMode="External" /><Relationship Type="http://schemas.openxmlformats.org/officeDocument/2006/relationships/hyperlink" Id="rId23" Target="https://www.congress.gov/amendment/118th-congress/house-amendment/237/actions?s=a&amp;r=13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