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disaster-assistance-generally"/>
    <w:p>
      <w:pPr>
        <w:pStyle w:val="Heading1"/>
      </w:pPr>
      <w:r>
        <w:t xml:space="preserve">Disaster Assistance, Generally</w:t>
      </w:r>
    </w:p>
    <w:bookmarkStart w:id="33" w:name="fy-2019"/>
    <w:p>
      <w:pPr>
        <w:pStyle w:val="Heading3"/>
      </w:pPr>
      <w:r>
        <w:t xml:space="preserve">FY 2019</w:t>
      </w:r>
    </w:p>
    <w:p>
      <w:pPr>
        <w:pStyle w:val="FirstParagraph"/>
      </w:pPr>
      <w:r>
        <w:rPr>
          <w:bCs/>
          <w:b/>
        </w:rPr>
        <w:t xml:space="preserve">2019: Fitzpatrick Voted For Providing $19.1 Billion In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Damage Caused By Natural Disasters.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motion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$19.1 billion in supplemental disaster funds for</w:t>
      </w:r>
      <w:r>
        <w:t xml:space="preserve"> </w:t>
      </w:r>
      <w:r>
        <w:t xml:space="preserve">response efforts to damage caused by hurricanes, wildfires, earthquakes,</w:t>
      </w:r>
      <w:r>
        <w:t xml:space="preserve"> </w:t>
      </w:r>
      <w:r>
        <w:t xml:space="preserve">tornadoes, floods, and other natural disasters that occurred in 2017,</w:t>
      </w:r>
      <w:r>
        <w:t xml:space="preserve"> </w:t>
      </w:r>
      <w:r>
        <w:t xml:space="preserve">2018, and 2019.</w:t>
      </w:r>
      <w:r>
        <w:t xml:space="preserve">”</w:t>
      </w:r>
      <w:r>
        <w:t xml:space="preserve"> </w:t>
      </w:r>
      <w:r>
        <w:t xml:space="preserve">The vote was on a motion to suspend the rules and</w:t>
      </w:r>
      <w:r>
        <w:t xml:space="preserve"> </w:t>
      </w:r>
      <w:r>
        <w:t xml:space="preserve">concur in the Senate. The House agreed to the motion by a vote of</w:t>
      </w:r>
      <w:r>
        <w:t xml:space="preserve"> </w:t>
      </w:r>
      <w:r>
        <w:t xml:space="preserve">354-58. [House Vote 232,</w:t>
      </w:r>
      <w:r>
        <w:t xml:space="preserve"> </w:t>
      </w:r>
      <w:hyperlink r:id="rId20">
        <w:r>
          <w:rPr>
            <w:rStyle w:val="Hyperlink"/>
          </w:rPr>
          <w:t xml:space="preserve">6/3/19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H.R.2157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Delayed Due To Debates Over How Much Additional Aid</w:t>
      </w:r>
      <w:r>
        <w:rPr>
          <w:bCs/>
          <w:b/>
        </w:rPr>
        <w:t xml:space="preserve"> </w:t>
      </w:r>
      <w:r>
        <w:rPr>
          <w:bCs/>
          <w:b/>
        </w:rPr>
        <w:t xml:space="preserve">Should Go To Puerto Rico.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took months to come together and was delayed for a variety</w:t>
      </w:r>
      <w:r>
        <w:t xml:space="preserve"> </w:t>
      </w:r>
      <w:r>
        <w:t xml:space="preserve">of reasons, including debate about how much additional aid should go</w:t>
      </w:r>
      <w:r>
        <w:t xml:space="preserve"> </w:t>
      </w:r>
      <w:r>
        <w:t xml:space="preserve">to Puerto Rico to help it continue to recover from two devastating</w:t>
      </w:r>
      <w:r>
        <w:t xml:space="preserve"> </w:t>
      </w:r>
      <w:r>
        <w:t xml:space="preserve">hurricanes that claimed about 3,000 lives in 2017.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6/3/19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Conservatives Opposed The Bill Because Of Its Cost.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Critics of the legislation […] cited concerns over</w:t>
      </w:r>
      <w:r>
        <w:t xml:space="preserve"> </w:t>
      </w:r>
      <w:r>
        <w:t xml:space="preserve">its impact on the national debt and its lack of border funding as</w:t>
      </w:r>
      <w:r>
        <w:t xml:space="preserve"> </w:t>
      </w:r>
      <w:r>
        <w:t xml:space="preserve">factors in their decision to vote against the measure […]</w:t>
      </w:r>
      <w:r>
        <w:t xml:space="preserve"> </w:t>
      </w:r>
      <w:r>
        <w:t xml:space="preserve">Conservative groups including Club for Growth and FreedomWorks</w:t>
      </w:r>
      <w:r>
        <w:t xml:space="preserve"> </w:t>
      </w:r>
      <w:r>
        <w:t xml:space="preserve">advocated against its passage, arguing that Congress failed to</w:t>
      </w:r>
      <w:r>
        <w:t xml:space="preserve"> </w:t>
      </w:r>
      <w:r>
        <w:t xml:space="preserve">provide offsets for the spending, and blasted the attempts to pass</w:t>
      </w:r>
      <w:r>
        <w:t xml:space="preserve"> </w:t>
      </w:r>
      <w:r>
        <w:t xml:space="preserve">the measure during pro forma sessions.</w:t>
      </w:r>
      <w:r>
        <w:t xml:space="preserve"> </w:t>
      </w:r>
      <w:r>
        <w:t xml:space="preserve">‘</w:t>
      </w:r>
      <w:r>
        <w:t xml:space="preserve">The bill is simply nothing</w:t>
      </w:r>
      <w:r>
        <w:t xml:space="preserve"> </w:t>
      </w:r>
      <w:r>
        <w:t xml:space="preserve">that any Republican should support. It appropriates too much money;</w:t>
      </w:r>
      <w:r>
        <w:t xml:space="preserve"> </w:t>
      </w:r>
      <w:r>
        <w:t xml:space="preserve">more money than last month’s previously-passed versions of the</w:t>
      </w:r>
      <w:r>
        <w:t xml:space="preserve"> </w:t>
      </w:r>
      <w:r>
        <w:t xml:space="preserve">legislation which 150 Republicans voted against,</w:t>
      </w:r>
      <w:r>
        <w:t xml:space="preserve">’</w:t>
      </w:r>
      <w:r>
        <w:t xml:space="preserve"> FreedomWorks</w:t>
      </w:r>
      <w:r>
        <w:t xml:space="preserve"> </w:t>
      </w:r>
      <w:r>
        <w:t xml:space="preserve">wrote.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6/3/19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FY 2019 Disaster Relief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Provided $19.1 Billion Relief For Wildfires,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Hurricanes – Including For Puerto Rico, And Flooding, And Extended</w:t>
      </w:r>
      <w:r>
        <w:rPr>
          <w:bCs/>
          <w:b/>
        </w:rPr>
        <w:t xml:space="preserve"> </w:t>
      </w:r>
      <w:r>
        <w:rPr>
          <w:bCs/>
          <w:b/>
        </w:rPr>
        <w:t xml:space="preserve">Flood Insurance Through The End Of September.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an FY disaster relief supplemental appropriations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[p]assage of the bill, as</w:t>
      </w:r>
      <w:r>
        <w:t xml:space="preserve"> </w:t>
      </w:r>
      <w:r>
        <w:t xml:space="preserve">amended, that would provide $17.4 billion in supplemental disaster</w:t>
      </w:r>
      <w:r>
        <w:t xml:space="preserve"> </w:t>
      </w:r>
      <w:r>
        <w:t xml:space="preserve">funds for response efforts to damage caused by hurricanes, wildfires,</w:t>
      </w:r>
      <w:r>
        <w:t xml:space="preserve"> </w:t>
      </w:r>
      <w:r>
        <w:t xml:space="preserve">earthquakes, tornadoes, floods, and other natural disasters that</w:t>
      </w:r>
      <w:r>
        <w:t xml:space="preserve"> </w:t>
      </w:r>
      <w:r>
        <w:t xml:space="preserve">occurred in 2017, 2018, and 2019. It would provide $693 million in</w:t>
      </w:r>
      <w:r>
        <w:t xml:space="preserve"> </w:t>
      </w:r>
      <w:r>
        <w:t xml:space="preserve">disaster nutrition and Medicaid assistance for individuals impacted by</w:t>
      </w:r>
      <w:r>
        <w:t xml:space="preserve"> </w:t>
      </w:r>
      <w:r>
        <w:t xml:space="preserve">natural disasters in Puerto Rico, the Commonwealth of the Northern</w:t>
      </w:r>
      <w:r>
        <w:t xml:space="preserve"> </w:t>
      </w:r>
      <w:r>
        <w:t xml:space="preserve">Mariana Islands, and American Samoa. It would extend the National Flood</w:t>
      </w:r>
      <w:r>
        <w:t xml:space="preserve"> </w:t>
      </w:r>
      <w:r>
        <w:t xml:space="preserve">Insurance Program, which will expire on May 31, through September 30,</w:t>
      </w:r>
      <w:r>
        <w:t xml:space="preserve"> </w:t>
      </w:r>
      <w:r>
        <w:t xml:space="preserve">2019. It would also provide funds for areas impacted by natural</w:t>
      </w:r>
      <w:r>
        <w:t xml:space="preserve"> </w:t>
      </w:r>
      <w:r>
        <w:t xml:space="preserve">disasters for economic development, training and employment services,</w:t>
      </w:r>
      <w:r>
        <w:t xml:space="preserve"> </w:t>
      </w:r>
      <w:r>
        <w:t xml:space="preserve">and behavioral and social health services. The bill includes a total of</w:t>
      </w:r>
      <w:r>
        <w:t xml:space="preserve"> </w:t>
      </w:r>
      <w:r>
        <w:t xml:space="preserve">$4.3 billion for Agriculture Department disaster-related activities,</w:t>
      </w:r>
      <w:r>
        <w:t xml:space="preserve"> </w:t>
      </w:r>
      <w:r>
        <w:t xml:space="preserve">including $3 billion for crop, tree, bush, vine, and livestock losses</w:t>
      </w:r>
      <w:r>
        <w:t xml:space="preserve"> </w:t>
      </w:r>
      <w:r>
        <w:t xml:space="preserve">from hurricanes, wildfires and other declared disasters that occurred in</w:t>
      </w:r>
      <w:r>
        <w:t xml:space="preserve"> </w:t>
      </w:r>
      <w:r>
        <w:t xml:space="preserve">2018 and 2019. The bill would provide $2.2 billion for a Housing and</w:t>
      </w:r>
      <w:r>
        <w:t xml:space="preserve"> </w:t>
      </w:r>
      <w:r>
        <w:t xml:space="preserve">Urban Development Department community development block grant program,</w:t>
      </w:r>
      <w:r>
        <w:t xml:space="preserve"> </w:t>
      </w:r>
      <w:r>
        <w:t xml:space="preserve">and $1.7 billion for Transportation Department programs and activities,</w:t>
      </w:r>
      <w:r>
        <w:t xml:space="preserve"> </w:t>
      </w:r>
      <w:r>
        <w:t xml:space="preserve">including $1.65 billion for the cost of federal highway and bridge</w:t>
      </w:r>
      <w:r>
        <w:t xml:space="preserve"> </w:t>
      </w:r>
      <w:r>
        <w:t xml:space="preserve">repairs. It would provide $1.5 billion to the Defense Department to</w:t>
      </w:r>
      <w:r>
        <w:t xml:space="preserve"> </w:t>
      </w:r>
      <w:r>
        <w:t xml:space="preserve">repair military facilities damaged by hurricanes Florence and Michael,</w:t>
      </w:r>
      <w:r>
        <w:t xml:space="preserve"> </w:t>
      </w:r>
      <w:r>
        <w:t xml:space="preserve">$2.8 billion to the Army Corps of Engineers for civil construction</w:t>
      </w:r>
      <w:r>
        <w:t xml:space="preserve"> </w:t>
      </w:r>
      <w:r>
        <w:t xml:space="preserve">projects, and $2 billion the Army Corps for facility repairs. It would</w:t>
      </w:r>
      <w:r>
        <w:t xml:space="preserve"> </w:t>
      </w:r>
      <w:r>
        <w:t xml:space="preserve">also state that military construction funds provided by the bill may</w:t>
      </w:r>
      <w:r>
        <w:t xml:space="preserve"> </w:t>
      </w:r>
      <w:r>
        <w:t xml:space="preserve">only be used for purposes specified in the bill. As amended, the bill</w:t>
      </w:r>
      <w:r>
        <w:t xml:space="preserve"> </w:t>
      </w:r>
      <w:r>
        <w:t xml:space="preserve">would authorize an additional $1.9 billion in funding for disaster</w:t>
      </w:r>
      <w:r>
        <w:t xml:space="preserve"> </w:t>
      </w:r>
      <w:r>
        <w:t xml:space="preserve">response efforts, including $955 million for Armed Services</w:t>
      </w:r>
      <w:r>
        <w:t xml:space="preserve"> </w:t>
      </w:r>
      <w:r>
        <w:t xml:space="preserve">construction and repair planning, $500 million for highway and road</w:t>
      </w:r>
      <w:r>
        <w:t xml:space="preserve"> </w:t>
      </w:r>
      <w:r>
        <w:t xml:space="preserve">repairs, $310 million for the Farm Service Agency emergency watershed</w:t>
      </w:r>
      <w:r>
        <w:t xml:space="preserve"> </w:t>
      </w:r>
      <w:r>
        <w:t xml:space="preserve">protection program, and $91.2 million for repairs to federal buildings</w:t>
      </w:r>
      <w:r>
        <w:t xml:space="preserve"> </w:t>
      </w:r>
      <w:r>
        <w:t xml:space="preserve">and courthouses damaged as a result of Hurricane Florence.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257 to 150. [House</w:t>
      </w:r>
      <w:r>
        <w:t xml:space="preserve"> </w:t>
      </w:r>
      <w:r>
        <w:t xml:space="preserve">Vote 202,</w:t>
      </w:r>
      <w:r>
        <w:t xml:space="preserve"> </w:t>
      </w:r>
      <w:hyperlink r:id="rId25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Funding For Midwestern Farms Hit By Flooding.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Hours after Trump told</w:t>
      </w:r>
      <w:r>
        <w:t xml:space="preserve"> </w:t>
      </w:r>
      <w:r>
        <w:t xml:space="preserve">Republicans to reject the disaster relief bill, the House backed</w:t>
      </w:r>
      <w:r>
        <w:t xml:space="preserve"> </w:t>
      </w:r>
      <w:r>
        <w:t xml:space="preserve">millions of dollars for Midwest farms ravaged by flooding, Southern</w:t>
      </w:r>
      <w:r>
        <w:t xml:space="preserve"> </w:t>
      </w:r>
      <w:r>
        <w:t xml:space="preserve">states still struggling after tornadoes, Western locales devastated</w:t>
      </w:r>
      <w:r>
        <w:t xml:space="preserve"> </w:t>
      </w:r>
      <w:r>
        <w:t xml:space="preserve">by wildfires and other regions affected since 2017.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29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President Did Not Want To Give Additional Money To Puerto</w:t>
      </w:r>
      <w:r>
        <w:rPr>
          <w:bCs/>
          <w:b/>
        </w:rPr>
        <w:t xml:space="preserve"> </w:t>
      </w:r>
      <w:r>
        <w:rPr>
          <w:bCs/>
          <w:b/>
        </w:rPr>
        <w:t xml:space="preserve">Rico.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overwhelmingly passed a $19.1 billion bill Friday to provide</w:t>
      </w:r>
      <w:r>
        <w:t xml:space="preserve"> </w:t>
      </w:r>
      <w:r>
        <w:t xml:space="preserve">federal aid to communities and military installations hit hard by</w:t>
      </w:r>
      <w:r>
        <w:t xml:space="preserve"> </w:t>
      </w:r>
      <w:r>
        <w:t xml:space="preserve">natural disasters, ignoring President Trump’s opposition to the</w:t>
      </w:r>
      <w:r>
        <w:t xml:space="preserve"> </w:t>
      </w:r>
      <w:r>
        <w:t xml:space="preserve">package over its assistance for Puerto Rico. […] The major</w:t>
      </w:r>
      <w:r>
        <w:t xml:space="preserve"> </w:t>
      </w:r>
      <w:r>
        <w:t xml:space="preserve">sticking point for the president is the additional funding Democrats</w:t>
      </w:r>
      <w:r>
        <w:t xml:space="preserve"> </w:t>
      </w:r>
      <w:r>
        <w:t xml:space="preserve">included to help Puerto Rico rebuild after Hurricane Maria severely</w:t>
      </w:r>
      <w:r>
        <w:t xml:space="preserve"> </w:t>
      </w:r>
      <w:r>
        <w:t xml:space="preserve">damaged the island and left an eventual death toll that Puerto Rico</w:t>
      </w:r>
      <w:r>
        <w:t xml:space="preserve"> </w:t>
      </w:r>
      <w:r>
        <w:t xml:space="preserve">puts at around 3,000. The additional funding amounts to more than</w:t>
      </w:r>
      <w:r>
        <w:t xml:space="preserve"> </w:t>
      </w:r>
      <w:r>
        <w:t xml:space="preserve">$3 billion, including $600 million for nutritional assistance.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9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Flood Insurance Was Set To Expire At The End Of May.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It would extend the National Flood</w:t>
      </w:r>
      <w:r>
        <w:t xml:space="preserve"> </w:t>
      </w:r>
      <w:r>
        <w:t xml:space="preserve">Insurance Program, which will expire on May 31, through September</w:t>
      </w:r>
      <w:r>
        <w:t xml:space="preserve"> </w:t>
      </w:r>
      <w:r>
        <w:t xml:space="preserve">30, 2019.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Bill That Extended Government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Via A CR Through February 8, 2019 And Provided $12.1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Disaster Funds For Hurricanes, Wildfires, Earthquakes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Natural Disasters In 2017 And 2018.</w:t>
      </w:r>
      <w:r>
        <w:t xml:space="preserve"> </w:t>
      </w:r>
      <w:r>
        <w:t xml:space="preserve">In January 2019, Fitzpatrick</w:t>
      </w:r>
      <w:r>
        <w:t xml:space="preserve"> </w:t>
      </w:r>
      <w:r>
        <w:t xml:space="preserve">voted for a CR and disaster supplemental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provide</w:t>
      </w:r>
      <w:r>
        <w:t xml:space="preserve"> </w:t>
      </w:r>
      <w:r>
        <w:t xml:space="preserve">continuing appropriations for operations of the federal government at</w:t>
      </w:r>
      <w:r>
        <w:t xml:space="preserve"> </w:t>
      </w:r>
      <w:r>
        <w:t xml:space="preserve">current funding levels through Feb. 8, 2019. Additionally, the bill</w:t>
      </w:r>
      <w:r>
        <w:t xml:space="preserve"> </w:t>
      </w:r>
      <w:r>
        <w:t xml:space="preserve">provides $12.1 billion in supplemental disaster funds for response</w:t>
      </w:r>
      <w:r>
        <w:t xml:space="preserve"> </w:t>
      </w:r>
      <w:r>
        <w:t xml:space="preserve">efforts to damage caused by hurricanes, wildfires, earthquakes and other</w:t>
      </w:r>
      <w:r>
        <w:t xml:space="preserve"> </w:t>
      </w:r>
      <w:r>
        <w:t xml:space="preserve">natural disasters that occurred in 2017 and 2018. The bill includes a</w:t>
      </w:r>
      <w:r>
        <w:t xml:space="preserve"> </w:t>
      </w:r>
      <w:r>
        <w:t xml:space="preserve">total of $2.7 billion for Agriculture Department disaster-related</w:t>
      </w:r>
      <w:r>
        <w:t xml:space="preserve"> </w:t>
      </w:r>
      <w:r>
        <w:t xml:space="preserve">activities, including $1.1 billion for crop (including milk), tree,</w:t>
      </w:r>
      <w:r>
        <w:t xml:space="preserve"> </w:t>
      </w:r>
      <w:r>
        <w:t xml:space="preserve">bush, vine, and livestock losses from 2018 hurricanes, wildfires and</w:t>
      </w:r>
      <w:r>
        <w:t xml:space="preserve"> </w:t>
      </w:r>
      <w:r>
        <w:t xml:space="preserve">other declared disasters. The bill provides $1.16 billion for the</w:t>
      </w:r>
      <w:r>
        <w:t xml:space="preserve"> </w:t>
      </w:r>
      <w:r>
        <w:t xml:space="preserve">Housing and Urban Development Department’s Community Development Block</w:t>
      </w:r>
      <w:r>
        <w:t xml:space="preserve"> </w:t>
      </w:r>
      <w:r>
        <w:t xml:space="preserve">Grants-Disaster Recovery Program, and $1.7 billion for Transportation</w:t>
      </w:r>
      <w:r>
        <w:t xml:space="preserve"> </w:t>
      </w:r>
      <w:r>
        <w:t xml:space="preserve">Department programs and activities, including $1.65 billion for the</w:t>
      </w:r>
      <w:r>
        <w:t xml:space="preserve"> </w:t>
      </w:r>
      <w:r>
        <w:t xml:space="preserve">cost of federal highway and bridge repairs. It provides $1.46 billion</w:t>
      </w:r>
      <w:r>
        <w:t xml:space="preserve"> </w:t>
      </w:r>
      <w:r>
        <w:t xml:space="preserve">to the Defense Department to repair military facilities damaged by</w:t>
      </w:r>
      <w:r>
        <w:t xml:space="preserve"> </w:t>
      </w:r>
      <w:r>
        <w:t xml:space="preserve">hurricanes Florence and Michael, primarily for repairing damage to</w:t>
      </w:r>
      <w:r>
        <w:t xml:space="preserve"> </w:t>
      </w:r>
      <w:r>
        <w:t xml:space="preserve">military facilities in the Carolinas and Florida. As amended, the bill</w:t>
      </w:r>
      <w:r>
        <w:t xml:space="preserve"> </w:t>
      </w:r>
      <w:r>
        <w:t xml:space="preserve">would prohibit funds provided in the bill for the Army Corps of</w:t>
      </w:r>
      <w:r>
        <w:t xml:space="preserve"> </w:t>
      </w:r>
      <w:r>
        <w:t xml:space="preserve">Engineers or the Homeland Security Department from being used to</w:t>
      </w:r>
      <w:r>
        <w:t xml:space="preserve"> </w:t>
      </w:r>
      <w:r>
        <w:t xml:space="preserve">construct a</w:t>
      </w:r>
      <w:r>
        <w:t xml:space="preserve"> </w:t>
      </w:r>
      <w:r>
        <w:t xml:space="preserve">‘</w:t>
      </w:r>
      <w:r>
        <w:t xml:space="preserve">new physical barrier</w:t>
      </w:r>
      <w:r>
        <w:t xml:space="preserve">’</w:t>
      </w:r>
      <w:r>
        <w:t xml:space="preserve"> </w:t>
      </w:r>
      <w:r>
        <w:t xml:space="preserve">along the southwest border of the</w:t>
      </w:r>
      <w:r>
        <w:t xml:space="preserve"> </w:t>
      </w:r>
      <w:r>
        <w:t xml:space="preserve">U.S. Also as amended, the bill would permit the use of emergency funds</w:t>
      </w:r>
      <w:r>
        <w:t xml:space="preserve"> </w:t>
      </w:r>
      <w:r>
        <w:t xml:space="preserve">provided to the Agriculture Department for 2018 crop losses to be used</w:t>
      </w:r>
      <w:r>
        <w:t xml:space="preserve"> </w:t>
      </w:r>
      <w:r>
        <w:t xml:space="preserve">to cover harvested wine grapes that were found to have been tainted by</w:t>
      </w:r>
      <w:r>
        <w:t xml:space="preserve"> </w:t>
      </w:r>
      <w:r>
        <w:t xml:space="preserve">smoke from wildfires.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237 to 187. [House Vote 39,</w:t>
      </w:r>
      <w:r>
        <w:t xml:space="preserve"> </w:t>
      </w:r>
      <w:hyperlink r:id="rId30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268</w:t>
        </w:r>
      </w:hyperlink>
      <w:r>
        <w:t xml:space="preserve">]</w:t>
      </w:r>
    </w:p>
    <w:bookmarkEnd w:id="33"/>
    <w:bookmarkStart w:id="38" w:name="fy-2022"/>
    <w:p>
      <w:pPr>
        <w:pStyle w:val="Heading3"/>
      </w:pPr>
      <w:r>
        <w:t xml:space="preserve">FY 2022</w:t>
      </w:r>
    </w:p>
    <w:p>
      <w:pPr>
        <w:pStyle w:val="FirstParagraph"/>
      </w:pPr>
      <w:r>
        <w:rPr>
          <w:bCs/>
          <w:b/>
        </w:rPr>
        <w:t xml:space="preserve">2021: Fitzpatrick Voted To Provide $28.6 Billion For Natural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Relief, Including To Cover Agricultural Losses, Flood And Storm Damage</w:t>
      </w:r>
      <w:r>
        <w:rPr>
          <w:bCs/>
          <w:b/>
        </w:rPr>
        <w:t xml:space="preserve"> </w:t>
      </w:r>
      <w:r>
        <w:rPr>
          <w:bCs/>
          <w:b/>
        </w:rPr>
        <w:t xml:space="preserve">Response, Community Development Block Grants, To Reimburse State For</w:t>
      </w:r>
      <w:r>
        <w:rPr>
          <w:bCs/>
          <w:b/>
        </w:rPr>
        <w:t xml:space="preserve"> </w:t>
      </w:r>
      <w:r>
        <w:rPr>
          <w:bCs/>
          <w:b/>
        </w:rPr>
        <w:t xml:space="preserve">Road And Bridge Damages, For The Forest Service, Wildfire Response,</w:t>
      </w:r>
      <w:r>
        <w:rPr>
          <w:bCs/>
          <w:b/>
        </w:rPr>
        <w:t xml:space="preserve"> </w:t>
      </w:r>
      <w:r>
        <w:rPr>
          <w:bCs/>
          <w:b/>
        </w:rPr>
        <w:t xml:space="preserve">Small Business Administration Disaster Loans, Navy And Air Force</w:t>
      </w:r>
      <w:r>
        <w:rPr>
          <w:bCs/>
          <w:b/>
        </w:rPr>
        <w:t xml:space="preserve"> </w:t>
      </w:r>
      <w:r>
        <w:rPr>
          <w:bCs/>
          <w:b/>
        </w:rPr>
        <w:t xml:space="preserve">Facility Repairs, The National Oceanic And Atmospheric Administration,</w:t>
      </w:r>
      <w:r>
        <w:rPr>
          <w:bCs/>
          <w:b/>
        </w:rPr>
        <w:t xml:space="preserve"> </w:t>
      </w:r>
      <w:r>
        <w:rPr>
          <w:bCs/>
          <w:b/>
        </w:rPr>
        <w:t xml:space="preserve">And To Investigate Building Collapses.</w:t>
      </w:r>
      <w:r>
        <w:t xml:space="preserve"> </w:t>
      </w:r>
      <w:r>
        <w:t xml:space="preserve">In September 2021, Fitzpatrick</w:t>
      </w:r>
      <w:r>
        <w:t xml:space="preserve"> </w:t>
      </w:r>
      <w:r>
        <w:t xml:space="preserve">voted for a motion to concur in the Senate amendment to the Extending</w:t>
      </w:r>
      <w:r>
        <w:t xml:space="preserve"> </w:t>
      </w:r>
      <w:r>
        <w:t xml:space="preserve">Government Funding and Delivering Emergency Assistance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$28.6 billion in</w:t>
      </w:r>
      <w:r>
        <w:t xml:space="preserve"> </w:t>
      </w:r>
      <w:r>
        <w:t xml:space="preserve">supplemental appropriations for natural disaster relief, including $10</w:t>
      </w:r>
      <w:r>
        <w:t xml:space="preserve"> </w:t>
      </w:r>
      <w:r>
        <w:t xml:space="preserve">billion for the Agriculture Department to cover agricultural losses;</w:t>
      </w:r>
      <w:r>
        <w:t xml:space="preserve"> </w:t>
      </w:r>
      <w:r>
        <w:t xml:space="preserve">$5.7 billion for Army Corps of Engineers flood and storm damage</w:t>
      </w:r>
      <w:r>
        <w:t xml:space="preserve"> </w:t>
      </w:r>
      <w:r>
        <w:t xml:space="preserve">response; $5 billion for disaster-related community development block</w:t>
      </w:r>
      <w:r>
        <w:t xml:space="preserve"> </w:t>
      </w:r>
      <w:r>
        <w:t xml:space="preserve">grants; $2.6 billion to reimburse states and territories for damage to</w:t>
      </w:r>
      <w:r>
        <w:t xml:space="preserve"> </w:t>
      </w:r>
      <w:r>
        <w:t xml:space="preserve">roads and bridges; $1.36 billion for the Forest Service and $636</w:t>
      </w:r>
      <w:r>
        <w:t xml:space="preserve"> </w:t>
      </w:r>
      <w:r>
        <w:t xml:space="preserve">million for the Interior Department, including for wildfire response;</w:t>
      </w:r>
      <w:r>
        <w:t xml:space="preserve"> </w:t>
      </w:r>
      <w:r>
        <w:t xml:space="preserve">$1.2 billion for Small Business Administration disaster loans; $895</w:t>
      </w:r>
      <w:r>
        <w:t xml:space="preserve"> </w:t>
      </w:r>
      <w:r>
        <w:t xml:space="preserve">million for Navy and Air Force facility repairs; $345 million for the</w:t>
      </w:r>
      <w:r>
        <w:t xml:space="preserve"> </w:t>
      </w:r>
      <w:r>
        <w:t xml:space="preserve">National Oceanic and Atmospheric Administration, including $200 million</w:t>
      </w:r>
      <w:r>
        <w:t xml:space="preserve"> </w:t>
      </w:r>
      <w:r>
        <w:t xml:space="preserve">for fishery disaster response; and $22 million for the National</w:t>
      </w:r>
      <w:r>
        <w:t xml:space="preserve"> </w:t>
      </w:r>
      <w:r>
        <w:t xml:space="preserve">Institute of Standards and Technology to investigate building</w:t>
      </w:r>
      <w:r>
        <w:t xml:space="preserve"> </w:t>
      </w:r>
      <w:r>
        <w:t xml:space="preserve">collapses.</w:t>
      </w:r>
      <w:r>
        <w:t xml:space="preserve">”</w:t>
      </w:r>
      <w:r>
        <w:t xml:space="preserve"> </w:t>
      </w:r>
      <w:r>
        <w:t xml:space="preserve">The vote was on a motion to concur in the Senate amendment.</w:t>
      </w:r>
      <w:r>
        <w:t xml:space="preserve"> </w:t>
      </w:r>
      <w:r>
        <w:t xml:space="preserve">The House agreed to the motion by a vote of 254-175 and sent to the</w:t>
      </w:r>
      <w:r>
        <w:t xml:space="preserve"> </w:t>
      </w:r>
      <w:r>
        <w:t xml:space="preserve">President and became law. [House Vote 311,</w:t>
      </w:r>
      <w:r>
        <w:t xml:space="preserve"> </w:t>
      </w:r>
      <w:hyperlink r:id="rId34">
        <w:r>
          <w:rPr>
            <w:rStyle w:val="Hyperlink"/>
          </w:rPr>
          <w:t xml:space="preserve">9/30/21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5305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Legislation Would Address The Damages Left By Hurricane Ida By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$28.6 Billion In Natural Disaster Relief.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provides $28.6 billion to</w:t>
      </w:r>
      <w:r>
        <w:t xml:space="preserve"> </w:t>
      </w:r>
      <w:r>
        <w:t xml:space="preserve">address natural disasters like Hurricane Ida which slammed into the</w:t>
      </w:r>
      <w:r>
        <w:t xml:space="preserve"> </w:t>
      </w:r>
      <w:r>
        <w:t xml:space="preserve">Gulf Coast earlier this month.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9/30/21</w:t>
        </w:r>
      </w:hyperlink>
      <w:r>
        <w:t xml:space="preserve">]</w:t>
      </w:r>
    </w:p>
    <w:bookmarkEnd w:id="38"/>
    <w:bookmarkStart w:id="42" w:name="national-disaster-safety-board"/>
    <w:p>
      <w:pPr>
        <w:pStyle w:val="Heading3"/>
      </w:pPr>
      <w:r>
        <w:t xml:space="preserve">National Disaster Safety Board</w:t>
      </w:r>
    </w:p>
    <w:p>
      <w:pPr>
        <w:pStyle w:val="FirstParagraph"/>
      </w:pPr>
      <w:r>
        <w:rPr>
          <w:bCs/>
          <w:b/>
        </w:rPr>
        <w:t xml:space="preserve">2022: Fitzpatrick Voted To Establish A National Disaster Safety Board</w:t>
      </w:r>
      <w:r>
        <w:rPr>
          <w:bCs/>
          <w:b/>
        </w:rPr>
        <w:t xml:space="preserve"> </w:t>
      </w:r>
      <w:r>
        <w:rPr>
          <w:bCs/>
          <w:b/>
        </w:rPr>
        <w:t xml:space="preserve">To Examine Fatal Natural Disaster Events And Recommend Similar Outcomes</w:t>
      </w:r>
      <w:r>
        <w:rPr>
          <w:bCs/>
          <w:b/>
        </w:rPr>
        <w:t xml:space="preserve"> </w:t>
      </w:r>
      <w:r>
        <w:rPr>
          <w:bCs/>
          <w:b/>
        </w:rPr>
        <w:t xml:space="preserve">In Future Natural Disasters.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Continental Divide Trail Completion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establish a National Disaster Safety Board to review</w:t>
      </w:r>
      <w:r>
        <w:t xml:space="preserve"> </w:t>
      </w:r>
      <w:r>
        <w:t xml:space="preserve">fatal natural disaster events and make recommendations to prevent</w:t>
      </w:r>
      <w:r>
        <w:t xml:space="preserve"> </w:t>
      </w:r>
      <w:r>
        <w:t xml:space="preserve">similar outcomes in the future, requiring the Transportation Department</w:t>
      </w:r>
      <w:r>
        <w:t xml:space="preserve"> </w:t>
      </w:r>
      <w:r>
        <w:t xml:space="preserve">to transfer $175 million to the board over four years and providing $4</w:t>
      </w:r>
      <w:r>
        <w:t xml:space="preserve"> </w:t>
      </w:r>
      <w:r>
        <w:t xml:space="preserve">million annually beginning in fiscal 2023 for a board emergency fund.</w:t>
      </w:r>
      <w:r>
        <w:t xml:space="preserve">”</w:t>
      </w:r>
      <w:r>
        <w:t xml:space="preserve"> </w:t>
      </w:r>
      <w:r>
        <w:t xml:space="preserve">The vote was on passage. The House passed the bill by a vote of 218-199,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bill. [House Vote 414,</w:t>
      </w:r>
      <w:r>
        <w:t xml:space="preserve"> </w:t>
      </w:r>
      <w:hyperlink r:id="rId39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42"/>
    <w:bookmarkStart w:id="46" w:name="Xb59cafab8f57e7867efbfe1cce4172b294341c1"/>
    <w:p>
      <w:pPr>
        <w:pStyle w:val="Heading3"/>
      </w:pPr>
      <w:r>
        <w:t xml:space="preserve">National Oceanic and Atmospheric Administration</w:t>
      </w:r>
    </w:p>
    <w:p>
      <w:pPr>
        <w:pStyle w:val="FirstParagraph"/>
      </w:pPr>
      <w:r>
        <w:rPr>
          <w:bCs/>
          <w:b/>
        </w:rPr>
        <w:t xml:space="preserve">2019: Fitzpatrick Voted To Increase Funding For The NOAA For Improving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Hurricane, Flood, And Wildfire Forecasting.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increase[d] by $5 million funding for the National</w:t>
      </w:r>
      <w:r>
        <w:t xml:space="preserve"> </w:t>
      </w:r>
      <w:r>
        <w:t xml:space="preserve">Oceanic and Atmospheric Administration for the purposes of improving</w:t>
      </w:r>
      <w:r>
        <w:t xml:space="preserve"> </w:t>
      </w:r>
      <w:r>
        <w:t xml:space="preserve">hurricane, flood, and wildfire forecasting models.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2019 disaster relief supplemental appropriations</w:t>
      </w:r>
      <w:r>
        <w:t xml:space="preserve"> </w:t>
      </w:r>
      <w:r>
        <w:t xml:space="preserve">bill. The House agreed to the amendment by a vote of 247 to 165. The</w:t>
      </w:r>
      <w:r>
        <w:t xml:space="preserve"> </w:t>
      </w:r>
      <w:r>
        <w:t xml:space="preserve">House later passed the underlying bill. [House Vote 197,</w:t>
      </w:r>
      <w:r>
        <w:t xml:space="preserve"> </w:t>
      </w:r>
      <w:hyperlink r:id="rId43">
        <w:r>
          <w:rPr>
            <w:rStyle w:val="Hyperlink"/>
          </w:rPr>
          <w:t xml:space="preserve">5/10/19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5/10/19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2157</w:t>
        </w:r>
      </w:hyperlink>
      <w:r>
        <w:t xml:space="preserve">]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19/roll039.xml" TargetMode="External" /><Relationship Type="http://schemas.openxmlformats.org/officeDocument/2006/relationships/hyperlink" Id="rId43" Target="http://clerk.house.gov/evs/2019/roll197.xml" TargetMode="External" /><Relationship Type="http://schemas.openxmlformats.org/officeDocument/2006/relationships/hyperlink" Id="rId25" Target="http://clerk.house.gov/evs/2019/roll202.xml" TargetMode="External" /><Relationship Type="http://schemas.openxmlformats.org/officeDocument/2006/relationships/hyperlink" Id="rId20" Target="http://clerk.house.gov/evs/2019/roll232.xml" TargetMode="External" /><Relationship Type="http://schemas.openxmlformats.org/officeDocument/2006/relationships/hyperlink" Id="rId34" Target="http://clerk.house.gov/evs/2021/roll311.xml" TargetMode="External" /><Relationship Type="http://schemas.openxmlformats.org/officeDocument/2006/relationships/hyperlink" Id="rId39" Target="http://clerk.house.gov/evs/2022/roll414.xml" TargetMode="External" /><Relationship Type="http://schemas.openxmlformats.org/officeDocument/2006/relationships/hyperlink" Id="rId44" Target="http://cq.com/vote/2019/H/197?0" TargetMode="External" /><Relationship Type="http://schemas.openxmlformats.org/officeDocument/2006/relationships/hyperlink" Id="rId26" Target="http://cq.com/vote/2019/H/202?2" TargetMode="External" /><Relationship Type="http://schemas.openxmlformats.org/officeDocument/2006/relationships/hyperlink" Id="rId31" Target="http://cq.com/vote/2019/H/39?20" TargetMode="External" /><Relationship Type="http://schemas.openxmlformats.org/officeDocument/2006/relationships/hyperlink" Id="rId27" Target="http://www.cq.com/doc/news-5534655?3&amp;search=gG43XpHJ" TargetMode="External" /><Relationship Type="http://schemas.openxmlformats.org/officeDocument/2006/relationships/hyperlink" Id="rId23" Target="https://plus.cq.com/doc/news-5556112?14" TargetMode="External" /><Relationship Type="http://schemas.openxmlformats.org/officeDocument/2006/relationships/hyperlink" Id="rId37" Target="https://plus.cq.com/doc/news-6355076?2" TargetMode="External" /><Relationship Type="http://schemas.openxmlformats.org/officeDocument/2006/relationships/hyperlink" Id="rId21" Target="https://plus.cq.com/vote/2019/H/232?4" TargetMode="External" /><Relationship Type="http://schemas.openxmlformats.org/officeDocument/2006/relationships/hyperlink" Id="rId35" Target="https://plus.cq.com/vote/2021/H/311?3" TargetMode="External" /><Relationship Type="http://schemas.openxmlformats.org/officeDocument/2006/relationships/hyperlink" Id="rId40" Target="https://plus.cq.com/vote/2022/H/414?5" TargetMode="External" /><Relationship Type="http://schemas.openxmlformats.org/officeDocument/2006/relationships/hyperlink" Id="rId24" Target="https://thehill.com/homenews/house/446762-58-gop-lawmakers-vote-against-disaster-aid-bill" TargetMode="External" /><Relationship Type="http://schemas.openxmlformats.org/officeDocument/2006/relationships/hyperlink" Id="rId45" Target="https://www.congress.gov/amendment/116th-congress/house-amendment/209/actions" TargetMode="External" /><Relationship Type="http://schemas.openxmlformats.org/officeDocument/2006/relationships/hyperlink" Id="rId28" Target="https://www.congress.gov/bill/116th-congress/house-bill/2157/all-actions" TargetMode="External" /><Relationship Type="http://schemas.openxmlformats.org/officeDocument/2006/relationships/hyperlink" Id="rId22" Target="https://www.congress.gov/bill/116th-congress/house-bill/2157/all-actions?q=%7b%22search%22%3A%5B%22hr+2157%22%5D%7d&amp;s=3&amp;r=1" TargetMode="External" /><Relationship Type="http://schemas.openxmlformats.org/officeDocument/2006/relationships/hyperlink" Id="rId32" Target="https://www.congress.gov/bill/116th-congress/house-bill/268/all-actions" TargetMode="External" /><Relationship Type="http://schemas.openxmlformats.org/officeDocument/2006/relationships/hyperlink" Id="rId41" Target="https://www.congress.gov/bill/117th-congress/house-bill/5118/actions" TargetMode="External" /><Relationship Type="http://schemas.openxmlformats.org/officeDocument/2006/relationships/hyperlink" Id="rId36" Target="https://www.congress.gov/bill/117th-congress/house-bill/5305/actions" TargetMode="External" /><Relationship Type="http://schemas.openxmlformats.org/officeDocument/2006/relationships/hyperlink" Id="rId29" Target="https://www.washingtonpost.com/politics/trump-urges-republicans-to-vote-against-disaster-relief-bill/2019/05/10/defc4f8e-7315-11e9-9eb4-0828f5389013_story.html?noredirect=on&amp;utm_term=.6509706ba0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19/roll039.xml" TargetMode="External" /><Relationship Type="http://schemas.openxmlformats.org/officeDocument/2006/relationships/hyperlink" Id="rId43" Target="http://clerk.house.gov/evs/2019/roll197.xml" TargetMode="External" /><Relationship Type="http://schemas.openxmlformats.org/officeDocument/2006/relationships/hyperlink" Id="rId25" Target="http://clerk.house.gov/evs/2019/roll202.xml" TargetMode="External" /><Relationship Type="http://schemas.openxmlformats.org/officeDocument/2006/relationships/hyperlink" Id="rId20" Target="http://clerk.house.gov/evs/2019/roll232.xml" TargetMode="External" /><Relationship Type="http://schemas.openxmlformats.org/officeDocument/2006/relationships/hyperlink" Id="rId34" Target="http://clerk.house.gov/evs/2021/roll311.xml" TargetMode="External" /><Relationship Type="http://schemas.openxmlformats.org/officeDocument/2006/relationships/hyperlink" Id="rId39" Target="http://clerk.house.gov/evs/2022/roll414.xml" TargetMode="External" /><Relationship Type="http://schemas.openxmlformats.org/officeDocument/2006/relationships/hyperlink" Id="rId44" Target="http://cq.com/vote/2019/H/197?0" TargetMode="External" /><Relationship Type="http://schemas.openxmlformats.org/officeDocument/2006/relationships/hyperlink" Id="rId26" Target="http://cq.com/vote/2019/H/202?2" TargetMode="External" /><Relationship Type="http://schemas.openxmlformats.org/officeDocument/2006/relationships/hyperlink" Id="rId31" Target="http://cq.com/vote/2019/H/39?20" TargetMode="External" /><Relationship Type="http://schemas.openxmlformats.org/officeDocument/2006/relationships/hyperlink" Id="rId27" Target="http://www.cq.com/doc/news-5534655?3&amp;search=gG43XpHJ" TargetMode="External" /><Relationship Type="http://schemas.openxmlformats.org/officeDocument/2006/relationships/hyperlink" Id="rId23" Target="https://plus.cq.com/doc/news-5556112?14" TargetMode="External" /><Relationship Type="http://schemas.openxmlformats.org/officeDocument/2006/relationships/hyperlink" Id="rId37" Target="https://plus.cq.com/doc/news-6355076?2" TargetMode="External" /><Relationship Type="http://schemas.openxmlformats.org/officeDocument/2006/relationships/hyperlink" Id="rId21" Target="https://plus.cq.com/vote/2019/H/232?4" TargetMode="External" /><Relationship Type="http://schemas.openxmlformats.org/officeDocument/2006/relationships/hyperlink" Id="rId35" Target="https://plus.cq.com/vote/2021/H/311?3" TargetMode="External" /><Relationship Type="http://schemas.openxmlformats.org/officeDocument/2006/relationships/hyperlink" Id="rId40" Target="https://plus.cq.com/vote/2022/H/414?5" TargetMode="External" /><Relationship Type="http://schemas.openxmlformats.org/officeDocument/2006/relationships/hyperlink" Id="rId24" Target="https://thehill.com/homenews/house/446762-58-gop-lawmakers-vote-against-disaster-aid-bill" TargetMode="External" /><Relationship Type="http://schemas.openxmlformats.org/officeDocument/2006/relationships/hyperlink" Id="rId45" Target="https://www.congress.gov/amendment/116th-congress/house-amendment/209/actions" TargetMode="External" /><Relationship Type="http://schemas.openxmlformats.org/officeDocument/2006/relationships/hyperlink" Id="rId28" Target="https://www.congress.gov/bill/116th-congress/house-bill/2157/all-actions" TargetMode="External" /><Relationship Type="http://schemas.openxmlformats.org/officeDocument/2006/relationships/hyperlink" Id="rId22" Target="https://www.congress.gov/bill/116th-congress/house-bill/2157/all-actions?q=%7b%22search%22%3A%5B%22hr+2157%22%5D%7d&amp;s=3&amp;r=1" TargetMode="External" /><Relationship Type="http://schemas.openxmlformats.org/officeDocument/2006/relationships/hyperlink" Id="rId32" Target="https://www.congress.gov/bill/116th-congress/house-bill/268/all-actions" TargetMode="External" /><Relationship Type="http://schemas.openxmlformats.org/officeDocument/2006/relationships/hyperlink" Id="rId41" Target="https://www.congress.gov/bill/117th-congress/house-bill/5118/actions" TargetMode="External" /><Relationship Type="http://schemas.openxmlformats.org/officeDocument/2006/relationships/hyperlink" Id="rId36" Target="https://www.congress.gov/bill/117th-congress/house-bill/5305/actions" TargetMode="External" /><Relationship Type="http://schemas.openxmlformats.org/officeDocument/2006/relationships/hyperlink" Id="rId29" Target="https://www.washingtonpost.com/politics/trump-urges-republicans-to-vote-against-disaster-relief-bill/2019/05/10/defc4f8e-7315-11e9-9eb4-0828f5389013_story.html?noredirect=on&amp;utm_term=.6509706ba0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