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tional-guard"/>
    <w:p>
      <w:pPr>
        <w:pStyle w:val="Heading1"/>
      </w:pPr>
      <w:r>
        <w:t xml:space="preserve">National Guard</w:t>
      </w:r>
    </w:p>
    <w:bookmarkStart w:id="24" w:name="d.c.-national-guard-authority"/>
    <w:p>
      <w:pPr>
        <w:pStyle w:val="Heading3"/>
      </w:pPr>
      <w:r>
        <w:t xml:space="preserve">D.C. National Guard Authority</w:t>
      </w:r>
    </w:p>
    <w:p>
      <w:pPr>
        <w:pStyle w:val="FirstParagraph"/>
      </w:pPr>
      <w:r>
        <w:rPr>
          <w:bCs/>
          <w:b/>
        </w:rPr>
        <w:t xml:space="preserve">2022: Fitzpatrick Voted Against An Amendment That Provided The Mayor</w:t>
      </w:r>
      <w:r>
        <w:rPr>
          <w:bCs/>
          <w:b/>
        </w:rPr>
        <w:t xml:space="preserve"> </w:t>
      </w:r>
      <w:r>
        <w:rPr>
          <w:bCs/>
          <w:b/>
        </w:rPr>
        <w:t xml:space="preserve">Of D.C. The Authority Over The D.C. National Guard, Similar To The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Given To Governors Over Their States’ National Guards.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give the mayor of the District of</w:t>
      </w:r>
      <w:r>
        <w:t xml:space="preserve"> </w:t>
      </w:r>
      <w:r>
        <w:t xml:space="preserve">Columbia the same authority over the D.C. National Guard that the</w:t>
      </w:r>
      <w:r>
        <w:t xml:space="preserve"> </w:t>
      </w:r>
      <w:r>
        <w:t xml:space="preserve">governors of states and territories have over their National Guards.</w:t>
      </w:r>
      <w:r>
        <w:t xml:space="preserve">”</w:t>
      </w:r>
      <w:r>
        <w:t xml:space="preserve"> </w:t>
      </w:r>
      <w:r>
        <w:t xml:space="preserve">The vote was on the adoption of an amendment. The House adopted the</w:t>
      </w:r>
      <w:r>
        <w:t xml:space="preserve"> </w:t>
      </w:r>
      <w:r>
        <w:t xml:space="preserve">amendment by a vote 218-209. [House Vote 323,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23.xml" TargetMode="External" /><Relationship Type="http://schemas.openxmlformats.org/officeDocument/2006/relationships/hyperlink" Id="rId21" Target="https://plus.cq.com/vote/2022/H/323?8" TargetMode="External" /><Relationship Type="http://schemas.openxmlformats.org/officeDocument/2006/relationships/hyperlink" Id="rId22" Target="https://www.congress.gov/amendment/117th-congress/house-amendment/260/actions?r=32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23.xml" TargetMode="External" /><Relationship Type="http://schemas.openxmlformats.org/officeDocument/2006/relationships/hyperlink" Id="rId21" Target="https://plus.cq.com/vote/2022/H/323?8" TargetMode="External" /><Relationship Type="http://schemas.openxmlformats.org/officeDocument/2006/relationships/hyperlink" Id="rId22" Target="https://www.congress.gov/amendment/117th-congress/house-amendment/260/actions?r=32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