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03f2a602c188e948f86d047eadbf2e51c76573"/>
    <w:p>
      <w:pPr>
        <w:pStyle w:val="Heading1"/>
      </w:pPr>
      <w:r>
        <w:t xml:space="preserve">International Narcotics Control And Law Enforcement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Redirecting $500 Million In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Migration And Refugee Assistance To International Narcotics Control</w:t>
      </w:r>
      <w:r>
        <w:rPr>
          <w:bCs/>
          <w:b/>
        </w:rPr>
        <w:t xml:space="preserve"> </w:t>
      </w:r>
      <w:r>
        <w:rPr>
          <w:bCs/>
          <w:b/>
        </w:rPr>
        <w:t xml:space="preserve">And Law Enforcement.</w:t>
      </w:r>
      <w:r>
        <w:t xml:space="preserve"> </w:t>
      </w:r>
      <w:r>
        <w:t xml:space="preserve">In June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36 that would</w:t>
      </w:r>
      <w:r>
        <w:t xml:space="preserve"> </w:t>
      </w:r>
      <w:r>
        <w:t xml:space="preserve">reduce migration and refugee assistance funding by $500 million and</w:t>
      </w:r>
      <w:r>
        <w:t xml:space="preserve"> </w:t>
      </w:r>
      <w:r>
        <w:t xml:space="preserve">increase by the same amount funding for international narcotics control</w:t>
      </w:r>
      <w:r>
        <w:t xml:space="preserve"> </w:t>
      </w:r>
      <w:r>
        <w:t xml:space="preserve">and law enforcement.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State-Foreign Operations Appropriations. The</w:t>
      </w:r>
      <w:r>
        <w:t xml:space="preserve"> </w:t>
      </w:r>
      <w:r>
        <w:t xml:space="preserve">House adopted the amendment by a vote of 213 to 199. [House Vote 312,</w:t>
      </w:r>
      <w:r>
        <w:t xml:space="preserve"> </w:t>
      </w:r>
      <w:hyperlink r:id="rId20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H.Amdt.1051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12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12?11" TargetMode="External" /><Relationship Type="http://schemas.openxmlformats.org/officeDocument/2006/relationships/hyperlink" Id="rId22" Target="https://www.congress.gov/amendment/118th-congress/house-amendment/105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12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12?11" TargetMode="External" /><Relationship Type="http://schemas.openxmlformats.org/officeDocument/2006/relationships/hyperlink" Id="rId22" Target="https://www.congress.gov/amendment/118th-congress/house-amendment/105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