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january-6th-insurrection"/>
    <w:p>
      <w:pPr>
        <w:pStyle w:val="Heading1"/>
      </w:pPr>
      <w:r>
        <w:t xml:space="preserve">January 6th Insurrection</w:t>
      </w:r>
    </w:p>
    <w:bookmarkStart w:id="24" w:name="capitol-police-awards"/>
    <w:p>
      <w:pPr>
        <w:pStyle w:val="Heading3"/>
      </w:pPr>
      <w:r>
        <w:t xml:space="preserve">Capitol Police Awards</w:t>
      </w:r>
    </w:p>
    <w:p>
      <w:pPr>
        <w:pStyle w:val="FirstParagraph"/>
      </w:pPr>
      <w:r>
        <w:rPr>
          <w:bCs/>
          <w:b/>
        </w:rPr>
        <w:t xml:space="preserve">2021: Fitzpatrick Voted To Award Congressional Gold Medals To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Capitol Police For Their Bravery In Defending The Capitol During The</w:t>
      </w:r>
      <w:r>
        <w:rPr>
          <w:bCs/>
          <w:b/>
        </w:rPr>
        <w:t xml:space="preserve"> </w:t>
      </w:r>
      <w:r>
        <w:rPr>
          <w:bCs/>
          <w:b/>
        </w:rPr>
        <w:t xml:space="preserve">January 6th Insurrection.</w:t>
      </w:r>
      <w:r>
        <w:t xml:space="preserve"> </w:t>
      </w:r>
      <w:r>
        <w:t xml:space="preserve">In March 2021, Fitzpatrick voted for a bill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award three</w:t>
      </w:r>
      <w:r>
        <w:t xml:space="preserve"> </w:t>
      </w:r>
      <w:r>
        <w:t xml:space="preserve">congressional gold medals to the U.S. Capitol Police and those who</w:t>
      </w:r>
      <w:r>
        <w:t xml:space="preserve"> </w:t>
      </w:r>
      <w:r>
        <w:t xml:space="preserve">protected the U.S. Capitol on Jan. 6, 2021. It would require the</w:t>
      </w:r>
      <w:r>
        <w:t xml:space="preserve"> </w:t>
      </w:r>
      <w:r>
        <w:t xml:space="preserve">presentation of one medal each to the U.S. Capitol Police and the</w:t>
      </w:r>
      <w:r>
        <w:t xml:space="preserve"> </w:t>
      </w:r>
      <w:r>
        <w:t xml:space="preserve">Metropolitan Police Department of the District of Columbia for display</w:t>
      </w:r>
      <w:r>
        <w:t xml:space="preserve"> </w:t>
      </w:r>
      <w:r>
        <w:t xml:space="preserve">at their headquarters, and one medal to the Smithsonian Institution for</w:t>
      </w:r>
      <w:r>
        <w:t xml:space="preserve"> </w:t>
      </w:r>
      <w:r>
        <w:t xml:space="preserve">display and research, along with a plaque listing the other law</w:t>
      </w:r>
      <w:r>
        <w:t xml:space="preserve"> </w:t>
      </w:r>
      <w:r>
        <w:t xml:space="preserve">enforcement agencies that participated in protecting the Capitol.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413-12. The</w:t>
      </w:r>
      <w:r>
        <w:t xml:space="preserve"> </w:t>
      </w:r>
      <w:r>
        <w:t xml:space="preserve">Senate did not take substantive action on the bill. [House Vote 87,</w:t>
      </w:r>
      <w:r>
        <w:t xml:space="preserve"> </w:t>
      </w:r>
      <w:hyperlink r:id="rId20">
        <w:r>
          <w:rPr>
            <w:rStyle w:val="Hyperlink"/>
          </w:rPr>
          <w:t xml:space="preserve">3/17/21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1085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Some Republicans Had Issues With Using The Term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Insurrection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In</w:t>
      </w:r>
      <w:r>
        <w:rPr>
          <w:bCs/>
          <w:b/>
        </w:rPr>
        <w:t xml:space="preserve"> </w:t>
      </w:r>
      <w:r>
        <w:rPr>
          <w:bCs/>
          <w:b/>
        </w:rPr>
        <w:t xml:space="preserve">The Bill Awarding Congressional Gold Medals To Capitol Police.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Some Republicans who didn’t</w:t>
      </w:r>
      <w:r>
        <w:t xml:space="preserve"> </w:t>
      </w:r>
      <w:r>
        <w:t xml:space="preserve">co-sponsor the bill said they had concerns about the language,</w:t>
      </w:r>
      <w:r>
        <w:t xml:space="preserve"> </w:t>
      </w:r>
      <w:r>
        <w:t xml:space="preserve">including the use of the term</w:t>
      </w:r>
      <w:r>
        <w:t xml:space="preserve"> </w:t>
      </w:r>
      <w:r>
        <w:t xml:space="preserve">‘</w:t>
      </w:r>
      <w:r>
        <w:t xml:space="preserve">insurrection</w:t>
      </w:r>
      <w:r>
        <w:t xml:space="preserve">’</w:t>
      </w:r>
      <w:r>
        <w:t xml:space="preserve"> </w:t>
      </w:r>
      <w:r>
        <w:t xml:space="preserve">and calling the Capitol</w:t>
      </w:r>
      <w:r>
        <w:t xml:space="preserve"> </w:t>
      </w:r>
      <w:r>
        <w:t xml:space="preserve">a</w:t>
      </w:r>
      <w:r>
        <w:t xml:space="preserve"> </w:t>
      </w:r>
      <w:r>
        <w:t xml:space="preserve">‘</w:t>
      </w:r>
      <w:r>
        <w:t xml:space="preserve">temple.</w:t>
      </w:r>
      <w:r>
        <w:t xml:space="preserve">’</w:t>
      </w:r>
      <w:r>
        <w:t xml:space="preserve"> </w:t>
      </w:r>
      <w:r>
        <w:t xml:space="preserve">A dozen ended up voting</w:t>
      </w:r>
      <w:r>
        <w:t xml:space="preserve"> </w:t>
      </w:r>
      <w:r>
        <w:t xml:space="preserve">‘</w:t>
      </w:r>
      <w:r>
        <w:t xml:space="preserve">no.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3/17/21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Legislation Honored The Three Police Officers Who Died Due To</w:t>
      </w:r>
      <w:r>
        <w:rPr>
          <w:bCs/>
          <w:b/>
        </w:rPr>
        <w:t xml:space="preserve"> </w:t>
      </w:r>
      <w:r>
        <w:rPr>
          <w:bCs/>
          <w:b/>
        </w:rPr>
        <w:t xml:space="preserve">The January 6th Insurrection.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Her bill also names the three officers who died: Capitol</w:t>
      </w:r>
      <w:r>
        <w:t xml:space="preserve"> </w:t>
      </w:r>
      <w:r>
        <w:t xml:space="preserve">Police Officer Brian Sicknick, who died of injuries suffered in the</w:t>
      </w:r>
      <w:r>
        <w:t xml:space="preserve"> </w:t>
      </w:r>
      <w:r>
        <w:t xml:space="preserve">attack, and Capitol Police Officer Howard Liebengood and D.C. Metro</w:t>
      </w:r>
      <w:r>
        <w:t xml:space="preserve"> </w:t>
      </w:r>
      <w:r>
        <w:t xml:space="preserve">Police Officer Jeffrey Smith, who both died by suicide after the</w:t>
      </w:r>
      <w:r>
        <w:t xml:space="preserve"> </w:t>
      </w:r>
      <w:r>
        <w:t xml:space="preserve">events of Jan. 6.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3/17/21</w:t>
        </w:r>
      </w:hyperlink>
      <w:r>
        <w:t xml:space="preserve">]</w:t>
      </w:r>
    </w:p>
    <w:bookmarkEnd w:id="24"/>
    <w:bookmarkStart w:id="28" w:name="house-committee"/>
    <w:p>
      <w:pPr>
        <w:pStyle w:val="Heading3"/>
      </w:pPr>
      <w:r>
        <w:t xml:space="preserve">House Committee</w:t>
      </w:r>
    </w:p>
    <w:p>
      <w:pPr>
        <w:pStyle w:val="FirstParagraph"/>
      </w:pPr>
      <w:r>
        <w:rPr>
          <w:bCs/>
          <w:b/>
        </w:rPr>
        <w:t xml:space="preserve">2021: Fitzpatrick Voted Against Establishing A Special House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To Investigate The January 6th Insurrection.</w:t>
      </w:r>
      <w:r>
        <w:t xml:space="preserve"> </w:t>
      </w:r>
      <w:r>
        <w:t xml:space="preserve">In June 2021, Fitzpatrick</w:t>
      </w:r>
      <w:r>
        <w:t xml:space="preserve"> </w:t>
      </w:r>
      <w:r>
        <w:t xml:space="preserve">voted against a bill which would, according to Congressional Quarterly,</w:t>
      </w:r>
      <w:r>
        <w:t xml:space="preserve"> </w:t>
      </w:r>
      <w:r>
        <w:t xml:space="preserve">“</w:t>
      </w:r>
      <w:r>
        <w:t xml:space="preserve">establish a special committee in the House of Representatives to</w:t>
      </w:r>
      <w:r>
        <w:t xml:space="preserve"> </w:t>
      </w:r>
      <w:r>
        <w:t xml:space="preserve">investigate facts and causes related to the Jan. 6, 2021,</w:t>
      </w:r>
      <w:r>
        <w:t xml:space="preserve"> </w:t>
      </w:r>
      <w:r>
        <w:t xml:space="preserve">‘</w:t>
      </w:r>
      <w:r>
        <w:t xml:space="preserve">domestic</w:t>
      </w:r>
      <w:r>
        <w:t xml:space="preserve"> </w:t>
      </w:r>
      <w:r>
        <w:t xml:space="preserve">terrorist attack</w:t>
      </w:r>
      <w:r>
        <w:t xml:space="preserve">’</w:t>
      </w:r>
      <w:r>
        <w:t xml:space="preserve"> </w:t>
      </w:r>
      <w:r>
        <w:t xml:space="preserve">on the U.S. Capitol; examine and evaluate evidence</w:t>
      </w:r>
      <w:r>
        <w:t xml:space="preserve"> </w:t>
      </w:r>
      <w:r>
        <w:t xml:space="preserve">developed by relevant federal, state and local governmental agencies;</w:t>
      </w:r>
      <w:r>
        <w:t xml:space="preserve"> </w:t>
      </w:r>
      <w:r>
        <w:t xml:space="preserve">and build upon the investigations of other entities. It would require</w:t>
      </w:r>
      <w:r>
        <w:t xml:space="preserve"> </w:t>
      </w:r>
      <w:r>
        <w:t xml:space="preserve">the committee to investigate facts and circumstances of the attack</w:t>
      </w:r>
      <w:r>
        <w:t xml:space="preserve"> </w:t>
      </w:r>
      <w:r>
        <w:t xml:space="preserve">related to intelligence and law enforcement agency activities and</w:t>
      </w:r>
      <w:r>
        <w:t xml:space="preserve"> </w:t>
      </w:r>
      <w:r>
        <w:t xml:space="preserve">factors contributing to the attack, including online platforms and</w:t>
      </w:r>
      <w:r>
        <w:t xml:space="preserve"> </w:t>
      </w:r>
      <w:r>
        <w:t xml:space="preserve">foreign influence operations; identify and analyze the causes of and</w:t>
      </w:r>
      <w:r>
        <w:t xml:space="preserve"> </w:t>
      </w:r>
      <w:r>
        <w:t xml:space="preserve">lessons learned from the attack with regard to law enforcement</w:t>
      </w:r>
      <w:r>
        <w:t xml:space="preserve"> </w:t>
      </w:r>
      <w:r>
        <w:t xml:space="preserve">operations and security protocol at the Capitol; and submit to Congress</w:t>
      </w:r>
      <w:r>
        <w:t xml:space="preserve"> </w:t>
      </w:r>
      <w:r>
        <w:t xml:space="preserve">reports including findings and conclusions of its investigations,</w:t>
      </w:r>
      <w:r>
        <w:t xml:space="preserve"> </w:t>
      </w:r>
      <w:r>
        <w:t xml:space="preserve">legislative recommendations, and recommendations for corrective</w:t>
      </w:r>
      <w:r>
        <w:t xml:space="preserve"> </w:t>
      </w:r>
      <w:r>
        <w:t xml:space="preserve">measures. The resolution would authorize the speaker of the House to</w:t>
      </w:r>
      <w:r>
        <w:t xml:space="preserve"> </w:t>
      </w:r>
      <w:r>
        <w:t xml:space="preserve">appoint 13 members to the committee, including five members after</w:t>
      </w:r>
      <w:r>
        <w:t xml:space="preserve"> </w:t>
      </w:r>
      <w:r>
        <w:t xml:space="preserve">consultation with the minority leader. Among other provisions, it would</w:t>
      </w:r>
      <w:r>
        <w:t xml:space="preserve"> </w:t>
      </w:r>
      <w:r>
        <w:t xml:space="preserve">authorize the committee chair to issue subpoenas, authorize such sums as</w:t>
      </w:r>
      <w:r>
        <w:t xml:space="preserve"> </w:t>
      </w:r>
      <w:r>
        <w:t xml:space="preserve">may be necessary for committee expenses, and specify that the committee</w:t>
      </w:r>
      <w:r>
        <w:t xml:space="preserve"> </w:t>
      </w:r>
      <w:r>
        <w:t xml:space="preserve">would terminate 30 days after filing its final report to Congress.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resolution by a vote of</w:t>
      </w:r>
      <w:r>
        <w:t xml:space="preserve"> </w:t>
      </w:r>
      <w:r>
        <w:t xml:space="preserve">222-190. [House Vote 197,</w:t>
      </w:r>
      <w:r>
        <w:t xml:space="preserve"> </w:t>
      </w:r>
      <w:hyperlink r:id="rId25">
        <w:r>
          <w:rPr>
            <w:rStyle w:val="Hyperlink"/>
          </w:rPr>
          <w:t xml:space="preserve">6/30/21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6/30/21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503</w:t>
        </w:r>
      </w:hyperlink>
      <w:r>
        <w:t xml:space="preserve">]</w:t>
      </w:r>
    </w:p>
    <w:bookmarkEnd w:id="28"/>
    <w:bookmarkStart w:id="32" w:name="national-commission"/>
    <w:p>
      <w:pPr>
        <w:pStyle w:val="Heading3"/>
      </w:pPr>
      <w:r>
        <w:t xml:space="preserve">National Commission</w:t>
      </w:r>
    </w:p>
    <w:p>
      <w:pPr>
        <w:pStyle w:val="FirstParagraph"/>
      </w:pPr>
      <w:r>
        <w:rPr>
          <w:bCs/>
          <w:b/>
        </w:rPr>
        <w:t xml:space="preserve">2021: Fitzpatrick Voted To Establish A National Commission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Investigate The January 6th Attack On The Capitol.</w:t>
      </w:r>
      <w:r>
        <w:t xml:space="preserve"> </w:t>
      </w:r>
      <w:r>
        <w:t xml:space="preserve">In May 2021,</w:t>
      </w:r>
      <w:r>
        <w:t xml:space="preserve"> </w:t>
      </w:r>
      <w:r>
        <w:t xml:space="preserve">Fitzpatrick voted for the National Commission to Investigate the January</w:t>
      </w:r>
      <w:r>
        <w:t xml:space="preserve"> </w:t>
      </w:r>
      <w:r>
        <w:t xml:space="preserve">6 Attack on the United States Capitol Complex Act which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establish a national commission to</w:t>
      </w:r>
      <w:r>
        <w:t xml:space="preserve"> </w:t>
      </w:r>
      <w:r>
        <w:t xml:space="preserve">investigate facts and causes related to the Jan. 6, 2021,</w:t>
      </w:r>
      <w:r>
        <w:t xml:space="preserve"> </w:t>
      </w:r>
      <w:r>
        <w:t xml:space="preserve">‘</w:t>
      </w:r>
      <w:r>
        <w:t xml:space="preserve">domestic</w:t>
      </w:r>
      <w:r>
        <w:t xml:space="preserve"> </w:t>
      </w:r>
      <w:r>
        <w:t xml:space="preserve">terrorist attack</w:t>
      </w:r>
      <w:r>
        <w:t xml:space="preserve">’</w:t>
      </w:r>
      <w:r>
        <w:t xml:space="preserve"> </w:t>
      </w:r>
      <w:r>
        <w:t xml:space="preserve">on the U.S. Capitol; examine and evaluate evidence</w:t>
      </w:r>
      <w:r>
        <w:t xml:space="preserve"> </w:t>
      </w:r>
      <w:r>
        <w:t xml:space="preserve">developed by relevant federal, state and local governmental agencies;</w:t>
      </w:r>
      <w:r>
        <w:t xml:space="preserve"> </w:t>
      </w:r>
      <w:r>
        <w:t xml:space="preserve">and build upon the investigations of other entities. It would require</w:t>
      </w:r>
      <w:r>
        <w:t xml:space="preserve"> </w:t>
      </w:r>
      <w:r>
        <w:t xml:space="preserve">the commission to investigate facts and circumstances of the attack</w:t>
      </w:r>
      <w:r>
        <w:t xml:space="preserve"> </w:t>
      </w:r>
      <w:r>
        <w:t xml:space="preserve">related to intelligence and law enforcement agency activities and</w:t>
      </w:r>
      <w:r>
        <w:t xml:space="preserve"> </w:t>
      </w:r>
      <w:r>
        <w:t xml:space="preserve">factors contributing to the attack, including online platforms and</w:t>
      </w:r>
      <w:r>
        <w:t xml:space="preserve"> </w:t>
      </w:r>
      <w:r>
        <w:t xml:space="preserve">foreign influence operations; identify and analyze the causes of and</w:t>
      </w:r>
      <w:r>
        <w:t xml:space="preserve"> </w:t>
      </w:r>
      <w:r>
        <w:t xml:space="preserve">lessons learned from the attack with regard to law enforcement</w:t>
      </w:r>
      <w:r>
        <w:t xml:space="preserve"> </w:t>
      </w:r>
      <w:r>
        <w:t xml:space="preserve">operations and security protocol at the Capitol; and submit to the</w:t>
      </w:r>
      <w:r>
        <w:t xml:space="preserve"> </w:t>
      </w:r>
      <w:r>
        <w:t xml:space="preserve">president and Congress reports containing findings and recommendations</w:t>
      </w:r>
      <w:r>
        <w:t xml:space="preserve"> </w:t>
      </w:r>
      <w:r>
        <w:t xml:space="preserve">for corrective measures that are agreed to by a majority of the</w:t>
      </w:r>
      <w:r>
        <w:t xml:space="preserve"> </w:t>
      </w:r>
      <w:r>
        <w:t xml:space="preserve">commission. The commission would be composed of ten members, evenly</w:t>
      </w:r>
      <w:r>
        <w:t xml:space="preserve"> </w:t>
      </w:r>
      <w:r>
        <w:t xml:space="preserve">chosen by the majority and minority parties, who have national</w:t>
      </w:r>
      <w:r>
        <w:t xml:space="preserve"> </w:t>
      </w:r>
      <w:r>
        <w:t xml:space="preserve">recognition and significant experience in at least two subject areas</w:t>
      </w:r>
      <w:r>
        <w:t xml:space="preserve"> </w:t>
      </w:r>
      <w:r>
        <w:t xml:space="preserve">related to the attack, such as law enforcement, intelligence, law, civil</w:t>
      </w:r>
      <w:r>
        <w:t xml:space="preserve"> </w:t>
      </w:r>
      <w:r>
        <w:t xml:space="preserve">rights and counterterrorism. Among other provisions, the bill would</w:t>
      </w:r>
      <w:r>
        <w:t xml:space="preserve"> </w:t>
      </w:r>
      <w:r>
        <w:t xml:space="preserve">authorize the commission to issue subpoenas and hold hearings and</w:t>
      </w:r>
      <w:r>
        <w:t xml:space="preserve"> </w:t>
      </w:r>
      <w:r>
        <w:t xml:space="preserve">specify that the commission would submit its final report by the end of</w:t>
      </w:r>
      <w:r>
        <w:t xml:space="preserve"> </w:t>
      </w:r>
      <w:r>
        <w:t xml:space="preserve">2021 and terminate 60 days after submitting the report.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252-175. The Senate did</w:t>
      </w:r>
      <w:r>
        <w:t xml:space="preserve"> </w:t>
      </w:r>
      <w:r>
        <w:t xml:space="preserve">not take substantive action on the bill. [House Vote 154,</w:t>
      </w:r>
      <w:r>
        <w:t xml:space="preserve"> </w:t>
      </w:r>
      <w:hyperlink r:id="rId29">
        <w:r>
          <w:rPr>
            <w:rStyle w:val="Hyperlink"/>
          </w:rPr>
          <w:t xml:space="preserve">5/19/21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5/19/21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3233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87.xml" TargetMode="External" /><Relationship Type="http://schemas.openxmlformats.org/officeDocument/2006/relationships/hyperlink" Id="rId29" Target="http://clerk.house.gov/evs/2021/roll154.xml" TargetMode="External" /><Relationship Type="http://schemas.openxmlformats.org/officeDocument/2006/relationships/hyperlink" Id="rId25" Target="http://clerk.house.gov/evs/2021/roll197.xml" TargetMode="External" /><Relationship Type="http://schemas.openxmlformats.org/officeDocument/2006/relationships/hyperlink" Id="rId23" Target="https://plus.cq.com/doc/news-6164977?9" TargetMode="External" /><Relationship Type="http://schemas.openxmlformats.org/officeDocument/2006/relationships/hyperlink" Id="rId30" Target="https://plus.cq.com/vote/2021/H/154?2" TargetMode="External" /><Relationship Type="http://schemas.openxmlformats.org/officeDocument/2006/relationships/hyperlink" Id="rId26" Target="https://plus.cq.com/vote/2021/H/197?55" TargetMode="External" /><Relationship Type="http://schemas.openxmlformats.org/officeDocument/2006/relationships/hyperlink" Id="rId21" Target="https://plus.cq.com/vote/2021/H/87?7" TargetMode="External" /><Relationship Type="http://schemas.openxmlformats.org/officeDocument/2006/relationships/hyperlink" Id="rId22" Target="https://www.congress.gov/bill/117th-congress/house-bill/1085/actions" TargetMode="External" /><Relationship Type="http://schemas.openxmlformats.org/officeDocument/2006/relationships/hyperlink" Id="rId31" Target="https://www.congress.gov/bill/117th-congress/house-bill/3233/actions" TargetMode="External" /><Relationship Type="http://schemas.openxmlformats.org/officeDocument/2006/relationships/hyperlink" Id="rId27" Target="https://www.congress.gov/bill/117th-congress/house-resolution/50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87.xml" TargetMode="External" /><Relationship Type="http://schemas.openxmlformats.org/officeDocument/2006/relationships/hyperlink" Id="rId29" Target="http://clerk.house.gov/evs/2021/roll154.xml" TargetMode="External" /><Relationship Type="http://schemas.openxmlformats.org/officeDocument/2006/relationships/hyperlink" Id="rId25" Target="http://clerk.house.gov/evs/2021/roll197.xml" TargetMode="External" /><Relationship Type="http://schemas.openxmlformats.org/officeDocument/2006/relationships/hyperlink" Id="rId23" Target="https://plus.cq.com/doc/news-6164977?9" TargetMode="External" /><Relationship Type="http://schemas.openxmlformats.org/officeDocument/2006/relationships/hyperlink" Id="rId30" Target="https://plus.cq.com/vote/2021/H/154?2" TargetMode="External" /><Relationship Type="http://schemas.openxmlformats.org/officeDocument/2006/relationships/hyperlink" Id="rId26" Target="https://plus.cq.com/vote/2021/H/197?55" TargetMode="External" /><Relationship Type="http://schemas.openxmlformats.org/officeDocument/2006/relationships/hyperlink" Id="rId21" Target="https://plus.cq.com/vote/2021/H/87?7" TargetMode="External" /><Relationship Type="http://schemas.openxmlformats.org/officeDocument/2006/relationships/hyperlink" Id="rId22" Target="https://www.congress.gov/bill/117th-congress/house-bill/1085/actions" TargetMode="External" /><Relationship Type="http://schemas.openxmlformats.org/officeDocument/2006/relationships/hyperlink" Id="rId31" Target="https://www.congress.gov/bill/117th-congress/house-bill/3233/actions" TargetMode="External" /><Relationship Type="http://schemas.openxmlformats.org/officeDocument/2006/relationships/hyperlink" Id="rId27" Target="https://www.congress.gov/bill/117th-congress/house-resolution/50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