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free-speech"/>
    <w:p>
      <w:pPr>
        <w:pStyle w:val="Heading1"/>
      </w:pPr>
      <w:r>
        <w:t xml:space="preserve">Free Speech</w:t>
      </w:r>
    </w:p>
    <w:bookmarkStart w:id="25" w:name="Xbf7d8cfafd9bb4c12bfd711dce0f81aa58c5207"/>
    <w:p>
      <w:pPr>
        <w:pStyle w:val="Heading3"/>
      </w:pPr>
      <w:r>
        <w:t xml:space="preserve">Banning Online Censorship By Federal Officials</w:t>
      </w:r>
    </w:p>
    <w:p>
      <w:pPr>
        <w:pStyle w:val="FirstParagraph"/>
      </w:pPr>
      <w:r>
        <w:rPr>
          <w:bCs/>
          <w:b/>
        </w:rPr>
        <w:t xml:space="preserve">2023: Fitzpatrick Voted To Ban Federal Employees From Using Their</w:t>
      </w:r>
      <w:r>
        <w:rPr>
          <w:bCs/>
          <w:b/>
        </w:rPr>
        <w:t xml:space="preserve"> </w:t>
      </w:r>
      <w:r>
        <w:rPr>
          <w:bCs/>
          <w:b/>
        </w:rPr>
        <w:t xml:space="preserve">Official Authority To Promote The Censorship Of Online Speech On Social</w:t>
      </w:r>
      <w:r>
        <w:rPr>
          <w:bCs/>
          <w:b/>
        </w:rPr>
        <w:t xml:space="preserve"> </w:t>
      </w:r>
      <w:r>
        <w:rPr>
          <w:bCs/>
          <w:b/>
        </w:rPr>
        <w:t xml:space="preserve">Media Platforms.</w:t>
      </w:r>
      <w:r>
        <w:t xml:space="preserve"> </w:t>
      </w:r>
      <w:r>
        <w:t xml:space="preserve">In March 2023, according to Congressional Quarterly,</w:t>
      </w:r>
      <w:r>
        <w:t xml:space="preserve"> </w:t>
      </w:r>
      <w:r>
        <w:t xml:space="preserve">Fitzpatrick voted for the Protecting Speech from Government Interference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prohibit federal employees from using their official</w:t>
      </w:r>
      <w:r>
        <w:t xml:space="preserve"> </w:t>
      </w:r>
      <w:r>
        <w:t xml:space="preserve">authority, whether on or off duty, to influence or promote the</w:t>
      </w:r>
      <w:r>
        <w:t xml:space="preserve"> </w:t>
      </w:r>
      <w:r>
        <w:t xml:space="preserve">censorship of any private entity’s lawful speech on online social media</w:t>
      </w:r>
      <w:r>
        <w:t xml:space="preserve"> </w:t>
      </w:r>
      <w:r>
        <w:t xml:space="preserve">platforms, including if the employee is in any federal workplace,</w:t>
      </w:r>
      <w:r>
        <w:t xml:space="preserve"> </w:t>
      </w:r>
      <w:r>
        <w:t xml:space="preserve">wearing an official uniform or insignia, or using a federal vehicle or</w:t>
      </w:r>
      <w:r>
        <w:t xml:space="preserve"> </w:t>
      </w:r>
      <w:r>
        <w:t xml:space="preserve">federal information technology, such as email. It would state</w:t>
      </w:r>
      <w:r>
        <w:t xml:space="preserve"> </w:t>
      </w:r>
      <w:r>
        <w:t xml:space="preserve">congressional policy that employees acting in their official capacity</w:t>
      </w:r>
      <w:r>
        <w:t xml:space="preserve"> </w:t>
      </w:r>
      <w:r>
        <w:t xml:space="preserve">should not influence or promote such censorship; require all agencies to</w:t>
      </w:r>
      <w:r>
        <w:t xml:space="preserve"> </w:t>
      </w:r>
      <w:r>
        <w:t xml:space="preserve">provide mandatory annual compliance training for employees; direct the</w:t>
      </w:r>
      <w:r>
        <w:t xml:space="preserve"> </w:t>
      </w:r>
      <w:r>
        <w:t xml:space="preserve">Office of Special Counsel to investigate any allegations of censorship</w:t>
      </w:r>
      <w:r>
        <w:t xml:space="preserve"> </w:t>
      </w:r>
      <w:r>
        <w:t xml:space="preserve">activities prohibited by the bill; and establish penalties for employees</w:t>
      </w:r>
      <w:r>
        <w:t xml:space="preserve"> </w:t>
      </w:r>
      <w:r>
        <w:t xml:space="preserve">who violate the bill’s provisions, including disciplinary actions and</w:t>
      </w:r>
      <w:r>
        <w:t xml:space="preserve"> </w:t>
      </w:r>
      <w:r>
        <w:t xml:space="preserve">fines of up to $1,000, or up to $50,000 for certain senior officials.</w:t>
      </w:r>
      <w:r>
        <w:t xml:space="preserve"> </w:t>
      </w:r>
      <w:r>
        <w:t xml:space="preserve">It would provide an exception to the prohibition for employees engaging</w:t>
      </w:r>
      <w:r>
        <w:t xml:space="preserve"> </w:t>
      </w:r>
      <w:r>
        <w:t xml:space="preserve">in legitimate law enforcement activities against unlawful speech,</w:t>
      </w:r>
      <w:r>
        <w:t xml:space="preserve"> </w:t>
      </w:r>
      <w:r>
        <w:t xml:space="preserve">provided that the employing agency submits a report to Congress and the</w:t>
      </w:r>
      <w:r>
        <w:t xml:space="preserve"> </w:t>
      </w:r>
      <w:r>
        <w:t xml:space="preserve">Office of Special Counsel at least 72 hours prior to any censorship</w:t>
      </w:r>
      <w:r>
        <w:t xml:space="preserve"> </w:t>
      </w:r>
      <w:r>
        <w:t xml:space="preserve">action detailing the action to be taken and the agency’s legal authority</w:t>
      </w:r>
      <w:r>
        <w:t xml:space="preserve"> </w:t>
      </w:r>
      <w:r>
        <w:t xml:space="preserve">to exercise the law enforcement function; but the reporting requirement</w:t>
      </w:r>
      <w:r>
        <w:t xml:space="preserve"> </w:t>
      </w:r>
      <w:r>
        <w:t xml:space="preserve">would not apply to law enforcement activities relating to combating</w:t>
      </w:r>
      <w:r>
        <w:t xml:space="preserve"> </w:t>
      </w:r>
      <w:r>
        <w:t xml:space="preserve">child exploitation and human or drug trafficking, and reports may be</w:t>
      </w:r>
      <w:r>
        <w:t xml:space="preserve"> </w:t>
      </w:r>
      <w:r>
        <w:t xml:space="preserve">submitted within 72 hours after the action is taken in the case of</w:t>
      </w:r>
      <w:r>
        <w:t xml:space="preserve"> </w:t>
      </w:r>
      <w:r>
        <w:t xml:space="preserve">actions to prevent the dissemination of classified national security</w:t>
      </w:r>
      <w:r>
        <w:t xml:space="preserve"> </w:t>
      </w:r>
      <w:r>
        <w:t xml:space="preserve">information.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219 to 206, thus the bill was sent to the Senate. [House Vote</w:t>
      </w:r>
      <w:r>
        <w:t xml:space="preserve"> </w:t>
      </w:r>
      <w:r>
        <w:t xml:space="preserve">141,</w:t>
      </w:r>
      <w:r>
        <w:t xml:space="preserve"> </w:t>
      </w:r>
      <w:hyperlink r:id="rId20">
        <w:r>
          <w:rPr>
            <w:rStyle w:val="Hyperlink"/>
          </w:rPr>
          <w:t xml:space="preserve">3/9/23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3/9/23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Was Perceived To Hinder Governmental Efforts To Tackle</w:t>
      </w:r>
      <w:r>
        <w:rPr>
          <w:bCs/>
          <w:b/>
        </w:rPr>
        <w:t xml:space="preserve"> </w:t>
      </w:r>
      <w:r>
        <w:rPr>
          <w:bCs/>
          <w:b/>
        </w:rPr>
        <w:t xml:space="preserve">Online Content That Is Perceived As Harmful.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that senior House Republicans</w:t>
      </w:r>
      <w:r>
        <w:t xml:space="preserve"> </w:t>
      </w:r>
      <w:r>
        <w:t xml:space="preserve">introduced this month to prohibit federal officials from pressuring</w:t>
      </w:r>
      <w:r>
        <w:t xml:space="preserve"> </w:t>
      </w:r>
      <w:r>
        <w:t xml:space="preserve">social media companies to censor speech could hamstring government</w:t>
      </w:r>
      <w:r>
        <w:t xml:space="preserve"> </w:t>
      </w:r>
      <w:r>
        <w:t xml:space="preserve">efforts to combat online content that’s widely perceived as harmful,</w:t>
      </w:r>
      <w:r>
        <w:t xml:space="preserve"> </w:t>
      </w:r>
      <w:r>
        <w:t xml:space="preserve">including threats to public safety.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1/24/23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Prohibit Federal Officials From Pressuring Online</w:t>
      </w:r>
      <w:r>
        <w:rPr>
          <w:bCs/>
          <w:b/>
        </w:rPr>
        <w:t xml:space="preserve"> </w:t>
      </w:r>
      <w:r>
        <w:rPr>
          <w:bCs/>
          <w:b/>
        </w:rPr>
        <w:t xml:space="preserve">Social Media Platforms To Censor Speech.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that senior House Republicans</w:t>
      </w:r>
      <w:r>
        <w:t xml:space="preserve"> </w:t>
      </w:r>
      <w:r>
        <w:t xml:space="preserve">introduced this month to prohibit federal officials from pressuring</w:t>
      </w:r>
      <w:r>
        <w:t xml:space="preserve"> </w:t>
      </w:r>
      <w:r>
        <w:t xml:space="preserve">social media companies to censor speech could hamstring government</w:t>
      </w:r>
      <w:r>
        <w:t xml:space="preserve"> </w:t>
      </w:r>
      <w:r>
        <w:t xml:space="preserve">efforts to combat online content that’s widely perceived as harmful,</w:t>
      </w:r>
      <w:r>
        <w:t xml:space="preserve"> </w:t>
      </w:r>
      <w:r>
        <w:t xml:space="preserve">including threats to public safety.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1/24/23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Prohibit Officials From Using Their Authority Or</w:t>
      </w:r>
      <w:r>
        <w:rPr>
          <w:bCs/>
          <w:b/>
        </w:rPr>
        <w:t xml:space="preserve"> </w:t>
      </w:r>
      <w:r>
        <w:rPr>
          <w:bCs/>
          <w:b/>
        </w:rPr>
        <w:t xml:space="preserve">Influence To Promote For The Removal Of Online Content.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Republicans say the bill (HR 140) is</w:t>
      </w:r>
      <w:r>
        <w:t xml:space="preserve"> </w:t>
      </w:r>
      <w:r>
        <w:t xml:space="preserve">designed to protect free speech on social media, but language</w:t>
      </w:r>
      <w:r>
        <w:t xml:space="preserve"> </w:t>
      </w:r>
      <w:r>
        <w:t xml:space="preserve">directing officials not to use their authority or influence to</w:t>
      </w:r>
      <w:r>
        <w:t xml:space="preserve"> </w:t>
      </w:r>
      <w:r>
        <w:t xml:space="preserve">‘</w:t>
      </w:r>
      <w:r>
        <w:t xml:space="preserve">promote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advocate</w:t>
      </w:r>
      <w:r>
        <w:t xml:space="preserve">’</w:t>
      </w:r>
      <w:r>
        <w:t xml:space="preserve"> </w:t>
      </w:r>
      <w:r>
        <w:t xml:space="preserve">the removal of content is raising questions</w:t>
      </w:r>
      <w:r>
        <w:t xml:space="preserve"> </w:t>
      </w:r>
      <w:r>
        <w:t xml:space="preserve">about how those terms would be defined and whether public officials</w:t>
      </w:r>
      <w:r>
        <w:t xml:space="preserve"> </w:t>
      </w:r>
      <w:r>
        <w:t xml:space="preserve">might themselves be muzzled.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1/24/23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Could Interpret Federal Warnings About Online Russian</w:t>
      </w:r>
      <w:r>
        <w:rPr>
          <w:bCs/>
          <w:b/>
        </w:rPr>
        <w:t xml:space="preserve"> </w:t>
      </w:r>
      <w:r>
        <w:rPr>
          <w:bCs/>
          <w:b/>
        </w:rPr>
        <w:t xml:space="preserve">Disinformation, Health Disinformation, And Public Safety 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Pressuring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Social Media Platforms To Remove Such Content.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Federal warnings about online</w:t>
      </w:r>
      <w:r>
        <w:t xml:space="preserve"> </w:t>
      </w:r>
      <w:r>
        <w:t xml:space="preserve">Russian disinformation, health problems that result from online</w:t>
      </w:r>
      <w:r>
        <w:t xml:space="preserve"> </w:t>
      </w:r>
      <w:r>
        <w:t xml:space="preserve">behavior, and public safety could, given the reach of federal</w:t>
      </w:r>
      <w:r>
        <w:t xml:space="preserve"> </w:t>
      </w:r>
      <w:r>
        <w:t xml:space="preserve">officials, be interpreted as pressuring the platforms to remove that</w:t>
      </w:r>
      <w:r>
        <w:t xml:space="preserve"> </w:t>
      </w:r>
      <w:r>
        <w:t xml:space="preserve">content.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1/24/23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Congressman James Comer (R), The Bill Sought To Stop</w:t>
      </w:r>
      <w:r>
        <w:rPr>
          <w:bCs/>
          <w:b/>
        </w:rPr>
        <w:t xml:space="preserve"> </w:t>
      </w:r>
      <w:r>
        <w:rPr>
          <w:bCs/>
          <w:b/>
        </w:rPr>
        <w:t xml:space="preserve">The Biden Administration From Coercing Social Media Platforms To</w:t>
      </w:r>
      <w:r>
        <w:rPr>
          <w:bCs/>
          <w:b/>
        </w:rPr>
        <w:t xml:space="preserve"> </w:t>
      </w:r>
      <w:r>
        <w:rPr>
          <w:bCs/>
          <w:b/>
        </w:rPr>
        <w:t xml:space="preserve">Censor Certain Viewpoints And News.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James R. Comer, R-Ky., who leads the House Oversight and</w:t>
      </w:r>
      <w:r>
        <w:t xml:space="preserve"> </w:t>
      </w:r>
      <w:r>
        <w:t xml:space="preserve">Accountability Committee, is the bill sponsor, reintroducing a</w:t>
      </w:r>
      <w:r>
        <w:t xml:space="preserve"> </w:t>
      </w:r>
      <w:r>
        <w:t xml:space="preserve">measure he first offered in the last Congress. He said in a</w:t>
      </w:r>
      <w:r>
        <w:t xml:space="preserve"> </w:t>
      </w:r>
      <w:r>
        <w:t xml:space="preserve">statement that it’s meant to stop the Biden administration from</w:t>
      </w:r>
      <w:r>
        <w:t xml:space="preserve"> </w:t>
      </w:r>
      <w:r>
        <w:t xml:space="preserve">‘</w:t>
      </w:r>
      <w:r>
        <w:t xml:space="preserve">bullying social media companies to censor certain views and news.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1/24/23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Legal Experts Argued That The Bill Could Be Used To Prevent</w:t>
      </w:r>
      <w:r>
        <w:rPr>
          <w:bCs/>
          <w:b/>
        </w:rPr>
        <w:t xml:space="preserve"> </w:t>
      </w:r>
      <w:r>
        <w:rPr>
          <w:bCs/>
          <w:b/>
        </w:rPr>
        <w:t xml:space="preserve">Federal Officials From Notifying Social Media Outlets About</w:t>
      </w:r>
      <w:r>
        <w:rPr>
          <w:bCs/>
          <w:b/>
        </w:rPr>
        <w:t xml:space="preserve"> </w:t>
      </w:r>
      <w:r>
        <w:rPr>
          <w:bCs/>
          <w:b/>
        </w:rPr>
        <w:t xml:space="preserve">Potentially Harmful Content.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But legal experts said the bill language could be construed to</w:t>
      </w:r>
      <w:r>
        <w:t xml:space="preserve"> </w:t>
      </w:r>
      <w:r>
        <w:t xml:space="preserve">prevent federal officials from even notifying social media companies</w:t>
      </w:r>
      <w:r>
        <w:t xml:space="preserve"> </w:t>
      </w:r>
      <w:r>
        <w:t xml:space="preserve">about potentially harmful content.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1/24/23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Impose Fines Up To $50,000 On Certain Senior</w:t>
      </w:r>
      <w:r>
        <w:rPr>
          <w:bCs/>
          <w:b/>
        </w:rPr>
        <w:t xml:space="preserve"> </w:t>
      </w:r>
      <w:r>
        <w:rPr>
          <w:bCs/>
          <w:b/>
        </w:rPr>
        <w:t xml:space="preserve">Officials Who Violate The Online Censorship Ban.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would levy fines as high as</w:t>
      </w:r>
      <w:r>
        <w:t xml:space="preserve"> </w:t>
      </w:r>
      <w:r>
        <w:t xml:space="preserve">$50,000 on certain senior officials who violate the measure’s</w:t>
      </w:r>
      <w:r>
        <w:t xml:space="preserve"> </w:t>
      </w:r>
      <w:r>
        <w:t xml:space="preserve">restrictions.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3/14/23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141.xml" TargetMode="External" /><Relationship Type="http://schemas.openxmlformats.org/officeDocument/2006/relationships/hyperlink" Id="rId23" Target="https://plus.cq.com/doc/news-7645115?58" TargetMode="External" /><Relationship Type="http://schemas.openxmlformats.org/officeDocument/2006/relationships/hyperlink" Id="rId24" Target="https://plus.cq.com/doc/news-7687775?59" TargetMode="External" /><Relationship Type="http://schemas.openxmlformats.org/officeDocument/2006/relationships/hyperlink" Id="rId21" Target="https://plus.cq.com/vote/2023/H/141?55" TargetMode="External" /><Relationship Type="http://schemas.openxmlformats.org/officeDocument/2006/relationships/hyperlink" Id="rId22" Target="https://www.congress.gov/bill/118th-congress/house-bill/14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141.xml" TargetMode="External" /><Relationship Type="http://schemas.openxmlformats.org/officeDocument/2006/relationships/hyperlink" Id="rId23" Target="https://plus.cq.com/doc/news-7645115?58" TargetMode="External" /><Relationship Type="http://schemas.openxmlformats.org/officeDocument/2006/relationships/hyperlink" Id="rId24" Target="https://plus.cq.com/doc/news-7687775?59" TargetMode="External" /><Relationship Type="http://schemas.openxmlformats.org/officeDocument/2006/relationships/hyperlink" Id="rId21" Target="https://plus.cq.com/vote/2023/H/141?55" TargetMode="External" /><Relationship Type="http://schemas.openxmlformats.org/officeDocument/2006/relationships/hyperlink" Id="rId22" Target="https://www.congress.gov/bill/118th-congress/house-bill/14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