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federal-funding"/>
    <w:p>
      <w:pPr>
        <w:pStyle w:val="Heading1"/>
      </w:pPr>
      <w:r>
        <w:t xml:space="preserve">Federal Funding</w:t>
      </w:r>
    </w:p>
    <w:p>
      <w:pPr>
        <w:pStyle w:val="FirstParagraph"/>
      </w:pPr>
      <w:r>
        <w:rPr>
          <w:bCs/>
          <w:b/>
        </w:rPr>
        <w:t xml:space="preserve">2019: Fitzpatrick Voted For Blocking Funding For Family Planning And</w:t>
      </w:r>
      <w:r>
        <w:rPr>
          <w:bCs/>
          <w:b/>
        </w:rPr>
        <w:t xml:space="preserve"> </w:t>
      </w:r>
      <w:r>
        <w:rPr>
          <w:bCs/>
          <w:b/>
        </w:rPr>
        <w:t xml:space="preserve">Reproductive Health Through The USAID.</w:t>
      </w:r>
      <w:r>
        <w:t xml:space="preserve"> </w:t>
      </w:r>
      <w:r>
        <w:t xml:space="preserve">In June 2019, Fitzpatrick voted</w:t>
      </w:r>
      <w:r>
        <w:t xml:space="preserve"> </w:t>
      </w:r>
      <w:r>
        <w:t xml:space="preserve">for an amendment to the FY 2020 minibus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strike from the bill a provision allocating</w:t>
      </w:r>
      <w:r>
        <w:t xml:space="preserve"> </w:t>
      </w:r>
      <w:r>
        <w:t xml:space="preserve">$750 million for family planning and reproductive health programs,</w:t>
      </w:r>
      <w:r>
        <w:t xml:space="preserve"> </w:t>
      </w:r>
      <w:r>
        <w:t xml:space="preserve">including in areas where population growth threatens biodiversity, from</w:t>
      </w:r>
      <w:r>
        <w:t xml:space="preserve"> </w:t>
      </w:r>
      <w:r>
        <w:t xml:space="preserve">funding provided by the bill for U.S. Agency for International</w:t>
      </w:r>
      <w:r>
        <w:t xml:space="preserve"> </w:t>
      </w:r>
      <w:r>
        <w:t xml:space="preserve">Development global health programs.</w:t>
      </w:r>
      <w:r>
        <w:t xml:space="preserve">”</w:t>
      </w:r>
      <w:r>
        <w:t xml:space="preserve"> </w:t>
      </w:r>
      <w:r>
        <w:t xml:space="preserve">The vote was on adoption of the</w:t>
      </w:r>
      <w:r>
        <w:t xml:space="preserve"> </w:t>
      </w:r>
      <w:r>
        <w:t xml:space="preserve">amendment. The House rejected the amendment by a vote of 188-225.</w:t>
      </w:r>
      <w:r>
        <w:t xml:space="preserve"> </w:t>
      </w:r>
      <w:r>
        <w:t xml:space="preserve">[House Vote 324,</w:t>
      </w:r>
      <w:r>
        <w:t xml:space="preserve"> </w:t>
      </w:r>
      <w:hyperlink r:id="rId20">
        <w:r>
          <w:rPr>
            <w:rStyle w:val="Hyperlink"/>
          </w:rPr>
          <w:t xml:space="preserve">6/18/19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6/18/19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340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2740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t xml:space="preserve">**Planned Parenthood Included This Amendment On Their Congressional</w:t>
      </w:r>
      <w:r>
        <w:t xml:space="preserve"> </w:t>
      </w:r>
      <w:r>
        <w:t xml:space="preserve">Scorecard, As It Jeopardized</w:t>
      </w:r>
      <w:r>
        <w:t xml:space="preserve"> </w:t>
      </w:r>
      <w:r>
        <w:t xml:space="preserve">“</w:t>
      </w:r>
      <w:r>
        <w:t xml:space="preserve">Critical And Lifesaving International</w:t>
      </w:r>
      <w:r>
        <w:t xml:space="preserve"> </w:t>
      </w:r>
      <w:r>
        <w:t xml:space="preserve">Family Planning And Reproductive Health Programs.**</w:t>
      </w:r>
      <w:r>
        <w:t xml:space="preserve">”</w:t>
      </w:r>
      <w:r>
        <w:t xml:space="preserve"> </w:t>
      </w:r>
      <w:r>
        <w:t xml:space="preserve">According to</w:t>
      </w:r>
      <w:r>
        <w:t xml:space="preserve"> </w:t>
      </w:r>
      <w:r>
        <w:t xml:space="preserve">Planned Parenthood,</w:t>
      </w:r>
      <w:r>
        <w:t xml:space="preserve"> </w:t>
      </w:r>
      <w:r>
        <w:t xml:space="preserve">“</w:t>
      </w:r>
      <w:r>
        <w:t xml:space="preserve">Over 24 million women receive contraceptives</w:t>
      </w:r>
      <w:r>
        <w:t xml:space="preserve"> </w:t>
      </w:r>
      <w:r>
        <w:t xml:space="preserve">from U.S. supported international family planning programs based on</w:t>
      </w:r>
      <w:r>
        <w:t xml:space="preserve"> </w:t>
      </w:r>
      <w:r>
        <w:t xml:space="preserve">FY 2019 funding levels - and millions more stand to gain access with</w:t>
      </w:r>
      <w:r>
        <w:t xml:space="preserve"> </w:t>
      </w:r>
      <w:r>
        <w:t xml:space="preserve">the designated $750 million funding level. In FY 2019, the U.S.</w:t>
      </w:r>
      <w:r>
        <w:t xml:space="preserve"> </w:t>
      </w:r>
      <w:r>
        <w:t xml:space="preserve">invested $607.5 million in international family planning and</w:t>
      </w:r>
      <w:r>
        <w:t xml:space="preserve"> </w:t>
      </w:r>
      <w:r>
        <w:t xml:space="preserve">reproductive health, including $32.5 million for UNFPA. The Lesko</w:t>
      </w:r>
      <w:r>
        <w:t xml:space="preserve"> </w:t>
      </w:r>
      <w:r>
        <w:t xml:space="preserve">amendment would jeopardize these critical and lifesaving</w:t>
      </w:r>
      <w:r>
        <w:t xml:space="preserve"> </w:t>
      </w:r>
      <w:r>
        <w:t xml:space="preserve">international family planning and reproductive health programs by</w:t>
      </w:r>
      <w:r>
        <w:t xml:space="preserve"> </w:t>
      </w:r>
      <w:r>
        <w:t xml:space="preserve">cutting much needed funding to keep the programs running. We cannot</w:t>
      </w:r>
      <w:r>
        <w:t xml:space="preserve"> </w:t>
      </w:r>
      <w:r>
        <w:t xml:space="preserve">improve women’s health, address the unacceptably high maternal</w:t>
      </w:r>
      <w:r>
        <w:t xml:space="preserve"> </w:t>
      </w:r>
      <w:r>
        <w:t xml:space="preserve">mortality rate, and support healthy families globally, without</w:t>
      </w:r>
      <w:r>
        <w:t xml:space="preserve"> </w:t>
      </w:r>
      <w:r>
        <w:t xml:space="preserve">robust investments in international family planning. This spending</w:t>
      </w:r>
      <w:r>
        <w:t xml:space="preserve"> </w:t>
      </w:r>
      <w:r>
        <w:t xml:space="preserve">will ensure women can access family planning counseling and the full</w:t>
      </w:r>
      <w:r>
        <w:t xml:space="preserve"> </w:t>
      </w:r>
      <w:r>
        <w:t xml:space="preserve">range of contraceptive options that they want.</w:t>
      </w:r>
      <w:r>
        <w:t xml:space="preserve">”</w:t>
      </w:r>
      <w:r>
        <w:t xml:space="preserve"> </w:t>
      </w:r>
      <w:r>
        <w:t xml:space="preserve">[Planned</w:t>
      </w:r>
      <w:r>
        <w:t xml:space="preserve"> </w:t>
      </w:r>
      <w:r>
        <w:t xml:space="preserve">Parenthood,</w:t>
      </w:r>
      <w:r>
        <w:t xml:space="preserve"> </w:t>
      </w:r>
      <w:hyperlink r:id="rId2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2/6/20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For An Amendment To The FY 2020 Minibus That</w:t>
      </w:r>
      <w:r>
        <w:rPr>
          <w:bCs/>
          <w:b/>
        </w:rPr>
        <w:t xml:space="preserve"> </w:t>
      </w:r>
      <w:r>
        <w:rPr>
          <w:bCs/>
          <w:b/>
        </w:rPr>
        <w:t xml:space="preserve">Would Make It More Difficult For Federally Funded Facilities To Provide</w:t>
      </w:r>
      <w:r>
        <w:rPr>
          <w:bCs/>
          <w:b/>
        </w:rPr>
        <w:t xml:space="preserve"> </w:t>
      </w:r>
      <w:r>
        <w:rPr>
          <w:bCs/>
          <w:b/>
        </w:rPr>
        <w:t xml:space="preserve">Abortion Services.</w:t>
      </w:r>
      <w:r>
        <w:t xml:space="preserve"> </w:t>
      </w:r>
      <w:r>
        <w:t xml:space="preserve">In June 2019, Fitzpatrick voted for a bill that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strike from the bill a</w:t>
      </w:r>
      <w:r>
        <w:t xml:space="preserve"> </w:t>
      </w:r>
      <w:r>
        <w:t xml:space="preserve">provision requiring the Health and Human Services Department to</w:t>
      </w:r>
      <w:r>
        <w:t xml:space="preserve"> </w:t>
      </w:r>
      <w:r>
        <w:t xml:space="preserve">administer certain family planning program grants under statutory</w:t>
      </w:r>
      <w:r>
        <w:t xml:space="preserve"> </w:t>
      </w:r>
      <w:r>
        <w:t xml:space="preserve">frameworks in effect as of January 18, 2017. The provision that would be</w:t>
      </w:r>
      <w:r>
        <w:t xml:space="preserve"> </w:t>
      </w:r>
      <w:r>
        <w:t xml:space="preserve">struck down would effectively block implementation of a March 2019 HHS</w:t>
      </w:r>
      <w:r>
        <w:t xml:space="preserve"> </w:t>
      </w:r>
      <w:r>
        <w:t xml:space="preserve">rule related to grants for facilities providing abortions.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adoption of the amendment. The House rejected the amendment by a vote</w:t>
      </w:r>
      <w:r>
        <w:t xml:space="preserve"> </w:t>
      </w:r>
      <w:r>
        <w:t xml:space="preserve">of 191-231. [House Vote 267,</w:t>
      </w:r>
      <w:r>
        <w:t xml:space="preserve"> </w:t>
      </w:r>
      <w:hyperlink r:id="rId25">
        <w:r>
          <w:rPr>
            <w:rStyle w:val="Hyperlink"/>
          </w:rPr>
          <w:t xml:space="preserve">6/12/19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6/12/19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2740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Amendment Would Have Upheld A Trump Administration Rule That</w:t>
      </w:r>
      <w:r>
        <w:rPr>
          <w:bCs/>
          <w:b/>
        </w:rPr>
        <w:t xml:space="preserve"> </w:t>
      </w:r>
      <w:r>
        <w:rPr>
          <w:bCs/>
          <w:b/>
        </w:rPr>
        <w:t xml:space="preserve">Aimed To Hinder Planned Parenthood From Providing Abortion</w:t>
      </w:r>
      <w:r>
        <w:rPr>
          <w:bCs/>
          <w:b/>
        </w:rPr>
        <w:t xml:space="preserve"> </w:t>
      </w:r>
      <w:r>
        <w:rPr>
          <w:bCs/>
          <w:b/>
        </w:rPr>
        <w:t xml:space="preserve">Services.</w:t>
      </w:r>
      <w:r>
        <w:t xml:space="preserve"> </w:t>
      </w:r>
      <w:r>
        <w:t xml:space="preserve">According to The Atlantic,</w:t>
      </w:r>
      <w:r>
        <w:t xml:space="preserve"> </w:t>
      </w:r>
      <w:r>
        <w:t xml:space="preserve">“</w:t>
      </w:r>
      <w:r>
        <w:t xml:space="preserve">In late February, the Trump</w:t>
      </w:r>
      <w:r>
        <w:t xml:space="preserve"> </w:t>
      </w:r>
      <w:r>
        <w:t xml:space="preserve">administration dropped a new rule that has alarmed doctors’ groups</w:t>
      </w:r>
      <w:r>
        <w:t xml:space="preserve"> </w:t>
      </w:r>
      <w:r>
        <w:t xml:space="preserve">and brought conservatives closer to achieving their long quest to</w:t>
      </w:r>
      <w:r>
        <w:t xml:space="preserve"> </w:t>
      </w:r>
      <w:r>
        <w:t xml:space="preserve">defund Planned Parenthood. Clinics that receive funds from the</w:t>
      </w:r>
      <w:r>
        <w:t xml:space="preserve"> </w:t>
      </w:r>
      <w:r>
        <w:t xml:space="preserve">federal family-planning grant program Title X will no longer be able</w:t>
      </w:r>
      <w:r>
        <w:t xml:space="preserve"> </w:t>
      </w:r>
      <w:r>
        <w:t xml:space="preserve">to perform abortions in the same space where they see other</w:t>
      </w:r>
      <w:r>
        <w:t xml:space="preserve"> </w:t>
      </w:r>
      <w:r>
        <w:t xml:space="preserve">patients. Abortion and other health-care services will be required</w:t>
      </w:r>
      <w:r>
        <w:t xml:space="preserve"> </w:t>
      </w:r>
      <w:r>
        <w:t xml:space="preserve">to be physically and financially separate entities. Title X</w:t>
      </w:r>
      <w:r>
        <w:t xml:space="preserve"> </w:t>
      </w:r>
      <w:r>
        <w:t xml:space="preserve">participants will also no longer be able to refer patients to</w:t>
      </w:r>
      <w:r>
        <w:t xml:space="preserve"> </w:t>
      </w:r>
      <w:r>
        <w:t xml:space="preserve">abortion providers, though they can mention abortion to their</w:t>
      </w:r>
      <w:r>
        <w:t xml:space="preserve"> </w:t>
      </w:r>
      <w:r>
        <w:t xml:space="preserve">patients. About 20 percent of Title X providers would potentially</w:t>
      </w:r>
      <w:r>
        <w:t xml:space="preserve"> </w:t>
      </w:r>
      <w:r>
        <w:t xml:space="preserve">have to renovate their clinics to meet the new guidelines, according</w:t>
      </w:r>
      <w:r>
        <w:t xml:space="preserve"> </w:t>
      </w:r>
      <w:r>
        <w:t xml:space="preserve">to the Department of Health and Human Services. It will likely cost</w:t>
      </w:r>
      <w:r>
        <w:t xml:space="preserve"> </w:t>
      </w:r>
      <w:r>
        <w:t xml:space="preserve">each of these providers $20,000 to $40,000 to come into compliance</w:t>
      </w:r>
      <w:r>
        <w:t xml:space="preserve"> </w:t>
      </w:r>
      <w:r>
        <w:t xml:space="preserve">with the physical-separation element of the new rule.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Atlantic,</w:t>
      </w:r>
      <w:r>
        <w:t xml:space="preserve"> </w:t>
      </w:r>
      <w:hyperlink r:id="rId28">
        <w:r>
          <w:rPr>
            <w:rStyle w:val="Hyperlink"/>
          </w:rPr>
          <w:t xml:space="preserve">3/5/19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Rule Would Have Made It More Difficult For Poor Women To</w:t>
      </w:r>
      <w:r>
        <w:rPr>
          <w:bCs/>
          <w:b/>
        </w:rPr>
        <w:t xml:space="preserve"> </w:t>
      </w:r>
      <w:r>
        <w:rPr>
          <w:bCs/>
          <w:b/>
        </w:rPr>
        <w:t xml:space="preserve">Access Medical Services Unrelated To Abortions.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Atlantic,</w:t>
      </w:r>
      <w:r>
        <w:t xml:space="preserve"> </w:t>
      </w:r>
      <w:r>
        <w:t xml:space="preserve">“</w:t>
      </w:r>
      <w:r>
        <w:t xml:space="preserve">Such a measure might conjure images of scores of Planned</w:t>
      </w:r>
      <w:r>
        <w:t xml:space="preserve"> </w:t>
      </w:r>
      <w:r>
        <w:t xml:space="preserve">Parenthood clinics suddenly closing their doors. But the impacts of</w:t>
      </w:r>
      <w:r>
        <w:t xml:space="preserve"> </w:t>
      </w:r>
      <w:r>
        <w:t xml:space="preserve">the rule are likely to be more subtle, and to mostly affect poor</w:t>
      </w:r>
      <w:r>
        <w:t xml:space="preserve"> </w:t>
      </w:r>
      <w:r>
        <w:t xml:space="preserve">women’s access to medical services unrelated to abortions.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Atlantic,</w:t>
      </w:r>
      <w:r>
        <w:t xml:space="preserve"> </w:t>
      </w:r>
      <w:hyperlink r:id="rId28">
        <w:r>
          <w:rPr>
            <w:rStyle w:val="Hyperlink"/>
          </w:rPr>
          <w:t xml:space="preserve">3/5/19</w:t>
        </w:r>
      </w:hyperlink>
      <w:r>
        <w:t xml:space="preserve">]</w:t>
      </w:r>
    </w:p>
    <w:bookmarkStart w:id="33" w:name="X12220b05c646ca72a137460177994d9111085c5"/>
    <w:p>
      <w:pPr>
        <w:pStyle w:val="Heading3"/>
      </w:pPr>
      <w:r>
        <w:t xml:space="preserve">Permanently Banning Federal Funds To Pay For Abortion Or Abortion Coverage</w:t>
      </w:r>
    </w:p>
    <w:p>
      <w:pPr>
        <w:pStyle w:val="FirstParagraph"/>
      </w:pPr>
      <w:r>
        <w:rPr>
          <w:bCs/>
          <w:b/>
        </w:rPr>
        <w:t xml:space="preserve">2017: Fitzpatrick Voted To Permanently Ban Federal Funding For</w:t>
      </w:r>
      <w:r>
        <w:rPr>
          <w:bCs/>
          <w:b/>
        </w:rPr>
        <w:t xml:space="preserve"> </w:t>
      </w:r>
      <w:r>
        <w:rPr>
          <w:bCs/>
          <w:b/>
        </w:rPr>
        <w:t xml:space="preserve">Abortion Services.</w:t>
      </w:r>
      <w:r>
        <w:t xml:space="preserve"> </w:t>
      </w:r>
      <w:r>
        <w:t xml:space="preserve">In January 2017, Fitzpatrick voted for codifying</w:t>
      </w:r>
      <w:r>
        <w:t xml:space="preserve"> </w:t>
      </w:r>
      <w:r>
        <w:t xml:space="preserve">the Hyde Amendment. According to Congressional Quarterly,</w:t>
      </w:r>
      <w:r>
        <w:t xml:space="preserve"> </w:t>
      </w:r>
      <w:r>
        <w:t xml:space="preserve">“</w:t>
      </w:r>
      <w:r>
        <w:t xml:space="preserve">Passage of</w:t>
      </w:r>
      <w:r>
        <w:t xml:space="preserve"> </w:t>
      </w:r>
      <w:r>
        <w:t xml:space="preserve">the bill that would permanently prohibit federal funds from being used</w:t>
      </w:r>
      <w:r>
        <w:t xml:space="preserve"> </w:t>
      </w:r>
      <w:r>
        <w:t xml:space="preserve">to pay for abortion services or health insurance plans that include</w:t>
      </w:r>
      <w:r>
        <w:t xml:space="preserve"> </w:t>
      </w:r>
      <w:r>
        <w:t xml:space="preserve">abortion coverage. It also would prohibit the District of Columbia from</w:t>
      </w:r>
      <w:r>
        <w:t xml:space="preserve"> </w:t>
      </w:r>
      <w:r>
        <w:t xml:space="preserve">using its own local funds to provide or pay for abortions. Individuals</w:t>
      </w:r>
      <w:r>
        <w:t xml:space="preserve"> </w:t>
      </w:r>
      <w:r>
        <w:t xml:space="preserve">and small businesses also could not receive tax credits under the 2010</w:t>
      </w:r>
      <w:r>
        <w:t xml:space="preserve"> </w:t>
      </w:r>
      <w:r>
        <w:t xml:space="preserve">health care law related to purchases of health insurance plans that</w:t>
      </w:r>
      <w:r>
        <w:t xml:space="preserve"> </w:t>
      </w:r>
      <w:r>
        <w:t xml:space="preserve">include abortion coverage. The bill would require the Office of</w:t>
      </w:r>
      <w:r>
        <w:t xml:space="preserve"> </w:t>
      </w:r>
      <w:r>
        <w:t xml:space="preserve">Personnel Management to ensure that, starting in 2018, no multistate</w:t>
      </w:r>
      <w:r>
        <w:t xml:space="preserve"> </w:t>
      </w:r>
      <w:r>
        <w:t xml:space="preserve">qualified health plan offered in a state insurance exchange provides</w:t>
      </w:r>
      <w:r>
        <w:t xml:space="preserve"> </w:t>
      </w:r>
      <w:r>
        <w:t xml:space="preserve">coverage that includes abortion. The provisions would not apply to</w:t>
      </w:r>
      <w:r>
        <w:t xml:space="preserve"> </w:t>
      </w:r>
      <w:r>
        <w:t xml:space="preserve">pregnancies resulting from rape or incest, or to situations where the</w:t>
      </w:r>
      <w:r>
        <w:t xml:space="preserve"> </w:t>
      </w:r>
      <w:r>
        <w:t xml:space="preserve">woman would die unless an abortion is performed.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238 to 183. The Senate</w:t>
      </w:r>
      <w:r>
        <w:t xml:space="preserve"> </w:t>
      </w:r>
      <w:r>
        <w:t xml:space="preserve">took no substantive action on the legislation. [House Vote 65,</w:t>
      </w:r>
      <w:r>
        <w:t xml:space="preserve"> </w:t>
      </w:r>
      <w:hyperlink r:id="rId29">
        <w:r>
          <w:rPr>
            <w:rStyle w:val="Hyperlink"/>
          </w:rPr>
          <w:t xml:space="preserve">1/24/17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1/24/17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Legislation Would Essentially Codify The Hyde Amendment.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Even if the bill is signed</w:t>
      </w:r>
      <w:r>
        <w:t xml:space="preserve"> </w:t>
      </w:r>
      <w:r>
        <w:t xml:space="preserve">into law, the current status quo won't substantially change.</w:t>
      </w:r>
      <w:r>
        <w:t xml:space="preserve"> </w:t>
      </w:r>
      <w:r>
        <w:t xml:space="preserve">Similar language restricting abortion funding, known as the Hyde</w:t>
      </w:r>
      <w:r>
        <w:t xml:space="preserve"> </w:t>
      </w:r>
      <w:r>
        <w:t xml:space="preserve">Amendment, has been included in annual spending bills since 1976. It</w:t>
      </w:r>
      <w:r>
        <w:t xml:space="preserve"> </w:t>
      </w:r>
      <w:r>
        <w:t xml:space="preserve">says that no appropriated funds can be used for abortions or for</w:t>
      </w:r>
      <w:r>
        <w:t xml:space="preserve"> </w:t>
      </w:r>
      <w:r>
        <w:t xml:space="preserve">health plans that include abortion coverage except for pregnancies</w:t>
      </w:r>
      <w:r>
        <w:t xml:space="preserve"> </w:t>
      </w:r>
      <w:r>
        <w:t xml:space="preserve">caused by rape or incest or if the pregnancy threatens the life of</w:t>
      </w:r>
      <w:r>
        <w:t xml:space="preserve"> </w:t>
      </w:r>
      <w:r>
        <w:t xml:space="preserve">the mother.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1/24/17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Legislation Would Prevent Refundable Tax Credits To Be Used For</w:t>
      </w:r>
      <w:r>
        <w:rPr>
          <w:bCs/>
          <w:b/>
        </w:rPr>
        <w:t xml:space="preserve"> </w:t>
      </w:r>
      <w:r>
        <w:rPr>
          <w:bCs/>
          <w:b/>
        </w:rPr>
        <w:t xml:space="preserve">Health Insurers That Provide Abortion.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However, the bill would go further than the Hyde</w:t>
      </w:r>
      <w:r>
        <w:t xml:space="preserve"> </w:t>
      </w:r>
      <w:r>
        <w:t xml:space="preserve">Amendment by trying to impose burdens on insurance companies or</w:t>
      </w:r>
      <w:r>
        <w:t xml:space="preserve"> </w:t>
      </w:r>
      <w:r>
        <w:t xml:space="preserve">individuals who use private money to pay for abortions. For</w:t>
      </w:r>
      <w:r>
        <w:t xml:space="preserve"> </w:t>
      </w:r>
      <w:r>
        <w:t xml:space="preserve">instance, it would disallow the use of refundable tax credits and</w:t>
      </w:r>
      <w:r>
        <w:t xml:space="preserve"> </w:t>
      </w:r>
      <w:r>
        <w:t xml:space="preserve">cost sharing-reductions for health insurers and small employers that</w:t>
      </w:r>
      <w:r>
        <w:t xml:space="preserve"> </w:t>
      </w:r>
      <w:r>
        <w:t xml:space="preserve">provide abortion coverage.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1/24/17</w:t>
        </w:r>
      </w:hyperlink>
      <w:r>
        <w:t xml:space="preserve">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clerk.house.gov/evs/2017/roll065.xml" TargetMode="External" /><Relationship Type="http://schemas.openxmlformats.org/officeDocument/2006/relationships/hyperlink" Id="rId25" Target="http://clerk.house.gov/evs/2019/roll267.xml" TargetMode="External" /><Relationship Type="http://schemas.openxmlformats.org/officeDocument/2006/relationships/hyperlink" Id="rId20" Target="http://clerk.house.gov/evs/2019/roll324.xml" TargetMode="External" /><Relationship Type="http://schemas.openxmlformats.org/officeDocument/2006/relationships/hyperlink" Id="rId30" Target="http://cq.com/vote/2017/H/65?26" TargetMode="External" /><Relationship Type="http://schemas.openxmlformats.org/officeDocument/2006/relationships/hyperlink" Id="rId32" Target="http://www.cq.com/doc/news-5026931?244" TargetMode="External" /><Relationship Type="http://schemas.openxmlformats.org/officeDocument/2006/relationships/hyperlink" Id="rId26" Target="https://plus.cq.com/vote/2019/H/267" TargetMode="External" /><Relationship Type="http://schemas.openxmlformats.org/officeDocument/2006/relationships/hyperlink" Id="rId21" Target="https://plus.cq.com/vote/2019/H/324?5" TargetMode="External" /><Relationship Type="http://schemas.openxmlformats.org/officeDocument/2006/relationships/hyperlink" Id="rId27" Target="https://www.congress.gov/amendment/116th-congress/house-amendment/275" TargetMode="External" /><Relationship Type="http://schemas.openxmlformats.org/officeDocument/2006/relationships/hyperlink" Id="rId22" Target="https://www.congress.gov/amendment/116th-congress/house-amendment/340/actions" TargetMode="External" /><Relationship Type="http://schemas.openxmlformats.org/officeDocument/2006/relationships/hyperlink" Id="rId31" Target="https://www.congress.gov/bill/115th-congress/house-bill/7/all-actions" TargetMode="External" /><Relationship Type="http://schemas.openxmlformats.org/officeDocument/2006/relationships/hyperlink" Id="rId23" Target="https://www.congress.gov/bill/116th-congress/house-bill/2740/all-actions" TargetMode="External" /><Relationship Type="http://schemas.openxmlformats.org/officeDocument/2006/relationships/hyperlink" Id="rId24" Target="https://www.plannedparenthoodaction.org/congressional-scorecard" TargetMode="External" /><Relationship Type="http://schemas.openxmlformats.org/officeDocument/2006/relationships/hyperlink" Id="rId28" Target="https://www.theatlantic.com/health/archive/2019/03/trumps-title-x-rule-change-planned-parenthood/584005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clerk.house.gov/evs/2017/roll065.xml" TargetMode="External" /><Relationship Type="http://schemas.openxmlformats.org/officeDocument/2006/relationships/hyperlink" Id="rId25" Target="http://clerk.house.gov/evs/2019/roll267.xml" TargetMode="External" /><Relationship Type="http://schemas.openxmlformats.org/officeDocument/2006/relationships/hyperlink" Id="rId20" Target="http://clerk.house.gov/evs/2019/roll324.xml" TargetMode="External" /><Relationship Type="http://schemas.openxmlformats.org/officeDocument/2006/relationships/hyperlink" Id="rId30" Target="http://cq.com/vote/2017/H/65?26" TargetMode="External" /><Relationship Type="http://schemas.openxmlformats.org/officeDocument/2006/relationships/hyperlink" Id="rId32" Target="http://www.cq.com/doc/news-5026931?244" TargetMode="External" /><Relationship Type="http://schemas.openxmlformats.org/officeDocument/2006/relationships/hyperlink" Id="rId26" Target="https://plus.cq.com/vote/2019/H/267" TargetMode="External" /><Relationship Type="http://schemas.openxmlformats.org/officeDocument/2006/relationships/hyperlink" Id="rId21" Target="https://plus.cq.com/vote/2019/H/324?5" TargetMode="External" /><Relationship Type="http://schemas.openxmlformats.org/officeDocument/2006/relationships/hyperlink" Id="rId27" Target="https://www.congress.gov/amendment/116th-congress/house-amendment/275" TargetMode="External" /><Relationship Type="http://schemas.openxmlformats.org/officeDocument/2006/relationships/hyperlink" Id="rId22" Target="https://www.congress.gov/amendment/116th-congress/house-amendment/340/actions" TargetMode="External" /><Relationship Type="http://schemas.openxmlformats.org/officeDocument/2006/relationships/hyperlink" Id="rId31" Target="https://www.congress.gov/bill/115th-congress/house-bill/7/all-actions" TargetMode="External" /><Relationship Type="http://schemas.openxmlformats.org/officeDocument/2006/relationships/hyperlink" Id="rId23" Target="https://www.congress.gov/bill/116th-congress/house-bill/2740/all-actions" TargetMode="External" /><Relationship Type="http://schemas.openxmlformats.org/officeDocument/2006/relationships/hyperlink" Id="rId24" Target="https://www.plannedparenthoodaction.org/congressional-scorecard" TargetMode="External" /><Relationship Type="http://schemas.openxmlformats.org/officeDocument/2006/relationships/hyperlink" Id="rId28" Target="https://www.theatlantic.com/health/archive/2019/03/trumps-title-x-rule-change-planned-parenthood/584005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