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9" w:name="contraception"/>
    <w:p>
      <w:pPr>
        <w:pStyle w:val="Heading1"/>
      </w:pPr>
      <w:r>
        <w:t xml:space="preserve">Contraception</w:t>
      </w:r>
    </w:p>
    <w:bookmarkStart w:id="34" w:name="codifying-access-to-contraceptives"/>
    <w:p>
      <w:pPr>
        <w:pStyle w:val="Heading3"/>
      </w:pPr>
      <w:r>
        <w:t xml:space="preserve">Codifying Access To Contraceptives</w:t>
      </w:r>
    </w:p>
    <w:p>
      <w:pPr>
        <w:pStyle w:val="FirstParagraph"/>
      </w:pPr>
      <w:r>
        <w:rPr>
          <w:bCs/>
          <w:b/>
        </w:rPr>
        <w:t xml:space="preserve">2022: Fitzpatrick Voted To Codify The Right To Access Contraceptives</w:t>
      </w:r>
      <w:r>
        <w:rPr>
          <w:bCs/>
          <w:b/>
        </w:rPr>
        <w:t xml:space="preserve"> </w:t>
      </w:r>
      <w:r>
        <w:rPr>
          <w:bCs/>
          <w:b/>
        </w:rPr>
        <w:t xml:space="preserve">And The Right For Health Care Providers To Provide Contraceptives To</w:t>
      </w:r>
      <w:r>
        <w:rPr>
          <w:bCs/>
          <w:b/>
        </w:rPr>
        <w:t xml:space="preserve"> </w:t>
      </w:r>
      <w:r>
        <w:rPr>
          <w:bCs/>
          <w:b/>
        </w:rPr>
        <w:t xml:space="preserve">Their Patients.</w:t>
      </w:r>
      <w:r>
        <w:t xml:space="preserve"> </w:t>
      </w:r>
      <w:r>
        <w:t xml:space="preserve">In July 2022, according to Congressional Quarterly,</w:t>
      </w:r>
      <w:r>
        <w:t xml:space="preserve"> </w:t>
      </w:r>
      <w:r>
        <w:t xml:space="preserve">Fitzpatrick voted for the Right to Contraception Act, which would</w:t>
      </w:r>
      <w:r>
        <w:t xml:space="preserve"> </w:t>
      </w:r>
      <w:r>
        <w:t xml:space="preserve">“</w:t>
      </w:r>
      <w:r>
        <w:t xml:space="preserve">protect a person's ability to access contraceptives and to engage in</w:t>
      </w:r>
      <w:r>
        <w:t xml:space="preserve"> </w:t>
      </w:r>
      <w:r>
        <w:t xml:space="preserve">contraception, and to protect a health care provider's ability to</w:t>
      </w:r>
      <w:r>
        <w:t xml:space="preserve"> </w:t>
      </w:r>
      <w:r>
        <w:t xml:space="preserve">provide contraceptives, contraception, and information related to</w:t>
      </w:r>
      <w:r>
        <w:t xml:space="preserve"> </w:t>
      </w:r>
      <w:r>
        <w:t xml:space="preserve">contraception.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228-195, thus the bill was sent to Senate. The Senate did not take</w:t>
      </w:r>
      <w:r>
        <w:t xml:space="preserve"> </w:t>
      </w:r>
      <w:r>
        <w:t xml:space="preserve">substantive action on the bill. [House Vote 385,</w:t>
      </w:r>
      <w:r>
        <w:t xml:space="preserve"> </w:t>
      </w:r>
      <w:hyperlink r:id="rId20">
        <w:r>
          <w:rPr>
            <w:rStyle w:val="Hyperlink"/>
          </w:rPr>
          <w:t xml:space="preserve">7/21/22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7/21/22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8373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Was A Resulted From The U.S. Supreme Court’s Overturn Of</w:t>
      </w:r>
      <w:r>
        <w:rPr>
          <w:bCs/>
          <w:b/>
        </w:rPr>
        <w:t xml:space="preserve"> </w:t>
      </w:r>
      <w:r>
        <w:rPr>
          <w:bCs/>
          <w:b/>
        </w:rPr>
        <w:t xml:space="preserve">Roe V. Wade And Concerns That The Court May Revisit Same-Sex</w:t>
      </w:r>
      <w:r>
        <w:rPr>
          <w:bCs/>
          <w:b/>
        </w:rPr>
        <w:t xml:space="preserve"> </w:t>
      </w:r>
      <w:r>
        <w:rPr>
          <w:bCs/>
          <w:b/>
        </w:rPr>
        <w:t xml:space="preserve">Marriage And The Right To Contraception.</w:t>
      </w:r>
      <w:r>
        <w:t xml:space="preserve"> </w:t>
      </w:r>
      <w:r>
        <w:t xml:space="preserve">According to The New York</w:t>
      </w:r>
      <w:r>
        <w:t xml:space="preserve"> </w:t>
      </w:r>
      <w:r>
        <w:t xml:space="preserve">Times,</w:t>
      </w:r>
      <w:r>
        <w:t xml:space="preserve"> </w:t>
      </w:r>
      <w:r>
        <w:t xml:space="preserve">“</w:t>
      </w:r>
      <w:r>
        <w:t xml:space="preserve">House Democratic leaders opted to move forward with the bill</w:t>
      </w:r>
      <w:r>
        <w:t xml:space="preserve"> </w:t>
      </w:r>
      <w:r>
        <w:t xml:space="preserve">after the Supreme Court’s decision overturning abortion rights</w:t>
      </w:r>
      <w:r>
        <w:t xml:space="preserve"> </w:t>
      </w:r>
      <w:r>
        <w:t xml:space="preserve">raised worries about the prospect that the justices might revisit</w:t>
      </w:r>
      <w:r>
        <w:t xml:space="preserve"> </w:t>
      </w:r>
      <w:r>
        <w:t xml:space="preserve">cases that affirmed same-sex marriage rights and the right to</w:t>
      </w:r>
      <w:r>
        <w:t xml:space="preserve"> </w:t>
      </w:r>
      <w:r>
        <w:t xml:space="preserve">contraception. The debate in Congress thrust the issue into the</w:t>
      </w:r>
      <w:r>
        <w:t xml:space="preserve"> </w:t>
      </w:r>
      <w:r>
        <w:t xml:space="preserve">midterm election campaign, where Democrats are eager to draw a</w:t>
      </w:r>
      <w:r>
        <w:t xml:space="preserve"> </w:t>
      </w:r>
      <w:r>
        <w:t xml:space="preserve">distinction between their party’s support for L.G.B.T.Q. rights and</w:t>
      </w:r>
      <w:r>
        <w:t xml:space="preserve"> </w:t>
      </w:r>
      <w:r>
        <w:t xml:space="preserve">opposition by many Republicans.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23">
        <w:r>
          <w:rPr>
            <w:rStyle w:val="Hyperlink"/>
          </w:rPr>
          <w:t xml:space="preserve">7/19/22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Establish The Federal Right For Contraception</w:t>
      </w:r>
      <w:r>
        <w:rPr>
          <w:bCs/>
          <w:b/>
        </w:rPr>
        <w:t xml:space="preserve"> </w:t>
      </w:r>
      <w:r>
        <w:rPr>
          <w:bCs/>
          <w:b/>
        </w:rPr>
        <w:t xml:space="preserve">Access And The Right For Medical Providers To Provide</w:t>
      </w:r>
      <w:r>
        <w:rPr>
          <w:bCs/>
          <w:b/>
        </w:rPr>
        <w:t xml:space="preserve"> </w:t>
      </w:r>
      <w:r>
        <w:rPr>
          <w:bCs/>
          <w:b/>
        </w:rPr>
        <w:t xml:space="preserve">Contraceptives.</w:t>
      </w:r>
      <w:r>
        <w:t xml:space="preserve"> </w:t>
      </w:r>
      <w:r>
        <w:t xml:space="preserve">According to Reuters,</w:t>
      </w:r>
      <w:r>
        <w:t xml:space="preserve"> </w:t>
      </w:r>
      <w:r>
        <w:t xml:space="preserve">“</w:t>
      </w:r>
      <w:r>
        <w:t xml:space="preserve">The bill would create a</w:t>
      </w:r>
      <w:r>
        <w:t xml:space="preserve"> </w:t>
      </w:r>
      <w:r>
        <w:t xml:space="preserve">federal right for people to access contraceptives and for doctors</w:t>
      </w:r>
      <w:r>
        <w:t xml:space="preserve"> </w:t>
      </w:r>
      <w:r>
        <w:t xml:space="preserve">and pharmacists to provide them. Contraceptives are used by 88% of</w:t>
      </w:r>
      <w:r>
        <w:t xml:space="preserve"> </w:t>
      </w:r>
      <w:r>
        <w:t xml:space="preserve">U.S. women of childbearing age who are not trying to get pregnant,</w:t>
      </w:r>
      <w:r>
        <w:t xml:space="preserve"> </w:t>
      </w:r>
      <w:r>
        <w:t xml:space="preserve">according to the Guttmacher Institute, an abortion rights advocacy</w:t>
      </w:r>
      <w:r>
        <w:t xml:space="preserve"> </w:t>
      </w:r>
      <w:r>
        <w:t xml:space="preserve">group.</w:t>
      </w:r>
      <w:r>
        <w:t xml:space="preserve">”</w:t>
      </w:r>
      <w:r>
        <w:t xml:space="preserve"> </w:t>
      </w:r>
      <w:r>
        <w:t xml:space="preserve">[Reuters,</w:t>
      </w:r>
      <w:r>
        <w:t xml:space="preserve"> </w:t>
      </w:r>
      <w:hyperlink r:id="rId24">
        <w:r>
          <w:rPr>
            <w:rStyle w:val="Hyperlink"/>
          </w:rPr>
          <w:t xml:space="preserve">7/21/22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Although None Have Passed, Several State Legislatures Have</w:t>
      </w:r>
      <w:r>
        <w:rPr>
          <w:bCs/>
          <w:b/>
        </w:rPr>
        <w:t xml:space="preserve"> </w:t>
      </w:r>
      <w:r>
        <w:rPr>
          <w:bCs/>
          <w:b/>
        </w:rPr>
        <w:t xml:space="preserve">Introduced Legislation To Restrict Contraceptive Access And 12</w:t>
      </w:r>
      <w:r>
        <w:rPr>
          <w:bCs/>
          <w:b/>
        </w:rPr>
        <w:t xml:space="preserve"> </w:t>
      </w:r>
      <w:r>
        <w:rPr>
          <w:bCs/>
          <w:b/>
        </w:rPr>
        <w:t xml:space="preserve">States Currently Permit Health Care Providers To Refuse To Prescribe</w:t>
      </w:r>
      <w:r>
        <w:rPr>
          <w:bCs/>
          <w:b/>
        </w:rPr>
        <w:t xml:space="preserve"> </w:t>
      </w:r>
      <w:r>
        <w:rPr>
          <w:bCs/>
          <w:b/>
        </w:rPr>
        <w:t xml:space="preserve">Contraception.</w:t>
      </w:r>
      <w:r>
        <w:t xml:space="preserve"> </w:t>
      </w:r>
      <w:r>
        <w:t xml:space="preserve">According to Reuters,</w:t>
      </w:r>
      <w:r>
        <w:t xml:space="preserve"> </w:t>
      </w:r>
      <w:r>
        <w:t xml:space="preserve">“</w:t>
      </w:r>
      <w:r>
        <w:t xml:space="preserve">Some state legislatures have</w:t>
      </w:r>
      <w:r>
        <w:t xml:space="preserve"> </w:t>
      </w:r>
      <w:r>
        <w:t xml:space="preserve">introduced bills to restrict access to contraceptives, though they</w:t>
      </w:r>
      <w:r>
        <w:t xml:space="preserve"> </w:t>
      </w:r>
      <w:r>
        <w:t xml:space="preserve">have not passed. In addition, 12 states allow health providers to</w:t>
      </w:r>
      <w:r>
        <w:t xml:space="preserve"> </w:t>
      </w:r>
      <w:r>
        <w:t xml:space="preserve">refuse contraception, according to the Guttmacher Institute.</w:t>
      </w:r>
      <w:r>
        <w:t xml:space="preserve">”</w:t>
      </w:r>
      <w:r>
        <w:t xml:space="preserve"> </w:t>
      </w:r>
      <w:r>
        <w:t xml:space="preserve">[Reuters,</w:t>
      </w:r>
      <w:r>
        <w:t xml:space="preserve"> </w:t>
      </w:r>
      <w:hyperlink r:id="rId24">
        <w:r>
          <w:rPr>
            <w:rStyle w:val="Hyperlink"/>
          </w:rPr>
          <w:t xml:space="preserve">7/21/22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Protect Oral And Emergency Contraceptives,</w:t>
      </w:r>
      <w:r>
        <w:rPr>
          <w:bCs/>
          <w:b/>
        </w:rPr>
        <w:t xml:space="preserve"> </w:t>
      </w:r>
      <w:r>
        <w:rPr>
          <w:bCs/>
          <w:b/>
        </w:rPr>
        <w:t xml:space="preserve">Intrauterine Devices And Condoms.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Contraceptives protected under the legislation include oral and</w:t>
      </w:r>
      <w:r>
        <w:t xml:space="preserve"> </w:t>
      </w:r>
      <w:r>
        <w:t xml:space="preserve">emergency medications, intrauterine devices and condoms.</w:t>
      </w:r>
      <w:r>
        <w:t xml:space="preserve">”</w:t>
      </w:r>
      <w:r>
        <w:t xml:space="preserve"> </w:t>
      </w:r>
      <w:r>
        <w:t xml:space="preserve">[The</w:t>
      </w:r>
      <w:r>
        <w:t xml:space="preserve"> </w:t>
      </w:r>
      <w:r>
        <w:t xml:space="preserve">Hill,</w:t>
      </w:r>
      <w:r>
        <w:t xml:space="preserve"> </w:t>
      </w:r>
      <w:hyperlink r:id="rId25">
        <w:r>
          <w:rPr>
            <w:rStyle w:val="Hyperlink"/>
          </w:rPr>
          <w:t xml:space="preserve">7/21/22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Allow The U.S. Attorney General, Health Care</w:t>
      </w:r>
      <w:r>
        <w:rPr>
          <w:bCs/>
          <w:b/>
        </w:rPr>
        <w:t xml:space="preserve"> </w:t>
      </w:r>
      <w:r>
        <w:rPr>
          <w:bCs/>
          <w:b/>
        </w:rPr>
        <w:t xml:space="preserve">Providers And Injured Individuals To Sue States That Violate The</w:t>
      </w:r>
      <w:r>
        <w:rPr>
          <w:bCs/>
          <w:b/>
        </w:rPr>
        <w:t xml:space="preserve"> </w:t>
      </w:r>
      <w:r>
        <w:rPr>
          <w:bCs/>
          <w:b/>
        </w:rPr>
        <w:t xml:space="preserve">Right To Contraception Access.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Additionally, the bill authorizes the attorney general, health care</w:t>
      </w:r>
      <w:r>
        <w:t xml:space="preserve"> </w:t>
      </w:r>
      <w:r>
        <w:t xml:space="preserve">providers and other individuals to take civil action against any</w:t>
      </w:r>
      <w:r>
        <w:t xml:space="preserve"> </w:t>
      </w:r>
      <w:r>
        <w:t xml:space="preserve">states that violate the provisions of the bill.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5">
        <w:r>
          <w:rPr>
            <w:rStyle w:val="Hyperlink"/>
          </w:rPr>
          <w:t xml:space="preserve">7/21/22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Some House Republicans Claimed The Bill Was Too Broad And Could</w:t>
      </w:r>
      <w:r>
        <w:rPr>
          <w:bCs/>
          <w:b/>
        </w:rPr>
        <w:t xml:space="preserve"> </w:t>
      </w:r>
      <w:r>
        <w:rPr>
          <w:bCs/>
          <w:b/>
        </w:rPr>
        <w:t xml:space="preserve">Violate Religious Liberty Protections.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But some House Republicans who opposed the contraception</w:t>
      </w:r>
      <w:r>
        <w:t xml:space="preserve"> </w:t>
      </w:r>
      <w:r>
        <w:t xml:space="preserve">bill, sponsored by Rep. Kathy Manning, D-N.C., said they worried the</w:t>
      </w:r>
      <w:r>
        <w:t xml:space="preserve"> </w:t>
      </w:r>
      <w:r>
        <w:t xml:space="preserve">legislation was too broad and could limit protections under a</w:t>
      </w:r>
      <w:r>
        <w:t xml:space="preserve"> </w:t>
      </w:r>
      <w:r>
        <w:t xml:space="preserve">religious liberty law known as the Religious Restoration Freedom Act</w:t>
      </w:r>
      <w:r>
        <w:t xml:space="preserve"> </w:t>
      </w:r>
      <w:r>
        <w:t xml:space="preserve">of 1993. They also worried that the bill could violate other federal</w:t>
      </w:r>
      <w:r>
        <w:t xml:space="preserve"> </w:t>
      </w:r>
      <w:r>
        <w:t xml:space="preserve">and state moral protection laws.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6">
        <w:r>
          <w:rPr>
            <w:rStyle w:val="Hyperlink"/>
          </w:rPr>
          <w:t xml:space="preserve">7/21/22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Some House Republicans Claimed The Bill Would Increase Funding For</w:t>
      </w:r>
      <w:r>
        <w:rPr>
          <w:bCs/>
          <w:b/>
        </w:rPr>
        <w:t xml:space="preserve"> </w:t>
      </w:r>
      <w:r>
        <w:rPr>
          <w:bCs/>
          <w:b/>
        </w:rPr>
        <w:t xml:space="preserve">Abortion Providers And That The Right To Contraception Would Be</w:t>
      </w:r>
      <w:r>
        <w:rPr>
          <w:bCs/>
          <w:b/>
        </w:rPr>
        <w:t xml:space="preserve"> </w:t>
      </w:r>
      <w:r>
        <w:rPr>
          <w:bCs/>
          <w:b/>
        </w:rPr>
        <w:t xml:space="preserve">Interpreted To Protect Medication Abortion Drugs.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Other Republicans, meanwhile, said the</w:t>
      </w:r>
      <w:r>
        <w:t xml:space="preserve"> </w:t>
      </w:r>
      <w:r>
        <w:t xml:space="preserve">bill would increase funds for abortion providers and be interpreted</w:t>
      </w:r>
      <w:r>
        <w:t xml:space="preserve"> </w:t>
      </w:r>
      <w:r>
        <w:t xml:space="preserve">to cover the right to medication abortion drugs.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7/21/22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Congressman Frank Pallone (D) Clarified That The Bill Defined</w:t>
      </w:r>
      <w:r>
        <w:rPr>
          <w:bCs/>
          <w:b/>
        </w:rPr>
        <w:t xml:space="preserve"> </w:t>
      </w:r>
      <w:r>
        <w:rPr>
          <w:bCs/>
          <w:b/>
        </w:rPr>
        <w:t xml:space="preserve">Contraceptives As FDA-Regulated Products And Emphasized That The</w:t>
      </w:r>
      <w:r>
        <w:rPr>
          <w:bCs/>
          <w:b/>
        </w:rPr>
        <w:t xml:space="preserve"> </w:t>
      </w:r>
      <w:r>
        <w:rPr>
          <w:bCs/>
          <w:b/>
        </w:rPr>
        <w:t xml:space="preserve">Bill Would Not Prevent The FDA From Removing Unsafe Products.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But House Energy and Commerce</w:t>
      </w:r>
      <w:r>
        <w:t xml:space="preserve"> </w:t>
      </w:r>
      <w:r>
        <w:t xml:space="preserve">Chairman Frank Pallone Jr., D-N.J., disagreed with that</w:t>
      </w:r>
      <w:r>
        <w:t xml:space="preserve"> </w:t>
      </w:r>
      <w:r>
        <w:t xml:space="preserve">interpretation.</w:t>
      </w:r>
      <w:r>
        <w:t xml:space="preserve"> </w:t>
      </w:r>
      <w:r>
        <w:t xml:space="preserve">‘</w:t>
      </w:r>
      <w:r>
        <w:t xml:space="preserve">This bill defines contraceptives as those legally</w:t>
      </w:r>
      <w:r>
        <w:t xml:space="preserve"> </w:t>
      </w:r>
      <w:r>
        <w:t xml:space="preserve">marked under the Food, Drug and Cosmetic Act,</w:t>
      </w:r>
      <w:r>
        <w:t xml:space="preserve">’</w:t>
      </w:r>
      <w:r>
        <w:t xml:space="preserve"> </w:t>
      </w:r>
      <w:r>
        <w:t xml:space="preserve">said Pallone,</w:t>
      </w:r>
      <w:r>
        <w:t xml:space="preserve"> </w:t>
      </w:r>
      <w:r>
        <w:t xml:space="preserve">referring to the 1938 law that granted FDA authority.</w:t>
      </w:r>
      <w:r>
        <w:t xml:space="preserve"> </w:t>
      </w:r>
      <w:r>
        <w:t xml:space="preserve">‘</w:t>
      </w:r>
      <w:r>
        <w:t xml:space="preserve">Nothing</w:t>
      </w:r>
      <w:r>
        <w:t xml:space="preserve"> </w:t>
      </w:r>
      <w:r>
        <w:t xml:space="preserve">prevents FDA to [sic] remove unsafe products from the market.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6">
        <w:r>
          <w:rPr>
            <w:rStyle w:val="Hyperlink"/>
          </w:rPr>
          <w:t xml:space="preserve">7/21/22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Effectively Voted Against Protecting Access To</w:t>
      </w:r>
      <w:r>
        <w:rPr>
          <w:bCs/>
          <w:b/>
        </w:rPr>
        <w:t xml:space="preserve"> </w:t>
      </w:r>
      <w:r>
        <w:rPr>
          <w:bCs/>
          <w:b/>
        </w:rPr>
        <w:t xml:space="preserve">Contraceptives.</w:t>
      </w:r>
      <w:r>
        <w:t xml:space="preserve"> </w:t>
      </w:r>
      <w:r>
        <w:t xml:space="preserve">In July 2022, according to Congressional Quarterly,</w:t>
      </w:r>
      <w:r>
        <w:t xml:space="preserve"> </w:t>
      </w:r>
      <w:r>
        <w:t xml:space="preserve">Fitzpatrick voted for the</w:t>
      </w:r>
      <w:r>
        <w:t xml:space="preserve"> </w:t>
      </w:r>
      <w:r>
        <w:t xml:space="preserve">“</w:t>
      </w:r>
      <w:r>
        <w:t xml:space="preserve">Hinson, R-Iowa, motion to recommit the bill</w:t>
      </w:r>
      <w:r>
        <w:t xml:space="preserve"> </w:t>
      </w:r>
      <w:r>
        <w:t xml:space="preserve">to the House Energy and Commerce Committee.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recommit. The House rejected the motion by a vote 190-234. [House Vote</w:t>
      </w:r>
      <w:r>
        <w:t xml:space="preserve"> </w:t>
      </w:r>
      <w:r>
        <w:t xml:space="preserve">384,</w:t>
      </w:r>
      <w:r>
        <w:t xml:space="preserve"> </w:t>
      </w:r>
      <w:hyperlink r:id="rId27">
        <w:r>
          <w:rPr>
            <w:rStyle w:val="Hyperlink"/>
          </w:rPr>
          <w:t xml:space="preserve">7/21/22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8">
        <w:r>
          <w:rPr>
            <w:rStyle w:val="Hyperlink"/>
          </w:rPr>
          <w:t xml:space="preserve">7/21/22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8373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Protecting Access To</w:t>
      </w:r>
      <w:r>
        <w:rPr>
          <w:bCs/>
          <w:b/>
        </w:rPr>
        <w:t xml:space="preserve"> </w:t>
      </w:r>
      <w:r>
        <w:rPr>
          <w:bCs/>
          <w:b/>
        </w:rPr>
        <w:t xml:space="preserve">Contraceptives.</w:t>
      </w:r>
      <w:r>
        <w:t xml:space="preserve"> </w:t>
      </w:r>
      <w:r>
        <w:t xml:space="preserve">In July 2022, according to Congressional Quarterly,</w:t>
      </w:r>
      <w:r>
        <w:t xml:space="preserve"> </w:t>
      </w:r>
      <w:r>
        <w:t xml:space="preserve">Fitzpatrick voted against the</w:t>
      </w:r>
      <w:r>
        <w:t xml:space="preserve"> </w:t>
      </w:r>
      <w:r>
        <w:t xml:space="preserve">“</w:t>
      </w:r>
      <w:r>
        <w:t xml:space="preserve">adoption of the rule (H Res 1232) that</w:t>
      </w:r>
      <w:r>
        <w:t xml:space="preserve"> </w:t>
      </w:r>
      <w:r>
        <w:t xml:space="preserve">would provide for one hour of general debate on each bill.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adoption of the rule. The House adopted the rule by a vote</w:t>
      </w:r>
      <w:r>
        <w:t xml:space="preserve"> </w:t>
      </w:r>
      <w:r>
        <w:t xml:space="preserve">219-200. [House Vote 366,</w:t>
      </w:r>
      <w:r>
        <w:t xml:space="preserve"> </w:t>
      </w:r>
      <w:hyperlink r:id="rId29">
        <w:r>
          <w:rPr>
            <w:rStyle w:val="Hyperlink"/>
          </w:rPr>
          <w:t xml:space="preserve">7/19/22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7/19/22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8373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1232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An Amendment That Included</w:t>
      </w:r>
      <w:r>
        <w:rPr>
          <w:bCs/>
          <w:b/>
        </w:rPr>
        <w:t xml:space="preserve"> </w:t>
      </w:r>
      <w:r>
        <w:rPr>
          <w:bCs/>
          <w:b/>
        </w:rPr>
        <w:t xml:space="preserve">Biological Products And FDA-Regulated Products In The Definition Of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Contraceptives,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Specified That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Health Care Providers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Were Authorized</w:t>
      </w:r>
      <w:r>
        <w:rPr>
          <w:bCs/>
          <w:b/>
        </w:rPr>
        <w:t xml:space="preserve"> </w:t>
      </w:r>
      <w:r>
        <w:rPr>
          <w:bCs/>
          <w:b/>
        </w:rPr>
        <w:t xml:space="preserve">Providers, And Clarified That The Contraception Access Bill Did Not</w:t>
      </w:r>
      <w:r>
        <w:rPr>
          <w:bCs/>
          <w:b/>
        </w:rPr>
        <w:t xml:space="preserve"> </w:t>
      </w:r>
      <w:r>
        <w:rPr>
          <w:bCs/>
          <w:b/>
        </w:rPr>
        <w:t xml:space="preserve">Sanction Forced Sterilization.</w:t>
      </w:r>
      <w:r>
        <w:t xml:space="preserve"> </w:t>
      </w:r>
      <w:r>
        <w:t xml:space="preserve">In July 2022, according to</w:t>
      </w:r>
      <w:r>
        <w:t xml:space="preserve"> </w:t>
      </w:r>
      <w:r>
        <w:t xml:space="preserve">Congressional Quarterly, Fitzpatrick effectively voted against the</w:t>
      </w:r>
      <w:r>
        <w:t xml:space="preserve"> </w:t>
      </w:r>
      <w:r>
        <w:t xml:space="preserve">management’s amendment, which would</w:t>
      </w:r>
      <w:r>
        <w:t xml:space="preserve"> </w:t>
      </w:r>
      <w:r>
        <w:t xml:space="preserve">“</w:t>
      </w:r>
      <w:r>
        <w:t xml:space="preserve">specify that the bill's definition</w:t>
      </w:r>
      <w:r>
        <w:t xml:space="preserve"> </w:t>
      </w:r>
      <w:r>
        <w:t xml:space="preserve">of</w:t>
      </w:r>
      <w:r>
        <w:t xml:space="preserve"> </w:t>
      </w:r>
      <w:r>
        <w:t xml:space="preserve">‘</w:t>
      </w:r>
      <w:r>
        <w:t xml:space="preserve">contraceptive</w:t>
      </w:r>
      <w:r>
        <w:t xml:space="preserve">’</w:t>
      </w:r>
      <w:r>
        <w:t xml:space="preserve"> </w:t>
      </w:r>
      <w:r>
        <w:t xml:space="preserve">includes biological products and is limited to</w:t>
      </w:r>
      <w:r>
        <w:t xml:space="preserve"> </w:t>
      </w:r>
      <w:r>
        <w:t xml:space="preserve">products legally marketed under existing Food and Drug Administration</w:t>
      </w:r>
      <w:r>
        <w:t xml:space="preserve"> </w:t>
      </w:r>
      <w:r>
        <w:t xml:space="preserve">regulations; clarify the bill's definition of</w:t>
      </w:r>
      <w:r>
        <w:t xml:space="preserve"> </w:t>
      </w:r>
      <w:r>
        <w:t xml:space="preserve">‘</w:t>
      </w:r>
      <w:r>
        <w:t xml:space="preserve">health care provider</w:t>
      </w:r>
      <w:r>
        <w:t xml:space="preserve">’</w:t>
      </w:r>
      <w:r>
        <w:t xml:space="preserve"> </w:t>
      </w:r>
      <w:r>
        <w:t xml:space="preserve">to</w:t>
      </w:r>
      <w:r>
        <w:t xml:space="preserve"> </w:t>
      </w:r>
      <w:r>
        <w:t xml:space="preserve">state that providers must be authorized by the state to provide health</w:t>
      </w:r>
      <w:r>
        <w:t xml:space="preserve"> </w:t>
      </w:r>
      <w:r>
        <w:t xml:space="preserve">care services; specify that the bill may not be construed to sanction</w:t>
      </w:r>
      <w:r>
        <w:t xml:space="preserve"> </w:t>
      </w:r>
      <w:r>
        <w:t xml:space="preserve">sterilization procedures without a patient's informed consent; and make</w:t>
      </w:r>
      <w:r>
        <w:t xml:space="preserve"> </w:t>
      </w:r>
      <w:r>
        <w:t xml:space="preserve">technical changes.</w:t>
      </w:r>
      <w:r>
        <w:t xml:space="preserve">”</w:t>
      </w:r>
      <w:r>
        <w:t xml:space="preserve"> </w:t>
      </w:r>
      <w:r>
        <w:t xml:space="preserve">The vote was on the adoption of the rule. The House</w:t>
      </w:r>
      <w:r>
        <w:t xml:space="preserve"> </w:t>
      </w:r>
      <w:r>
        <w:t xml:space="preserve">adopted the rule by a vote 219-200, thus the manager’s amendment was</w:t>
      </w:r>
      <w:r>
        <w:t xml:space="preserve"> </w:t>
      </w:r>
      <w:r>
        <w:t xml:space="preserve">automatically adopted. [House Vote 366,</w:t>
      </w:r>
      <w:r>
        <w:t xml:space="preserve"> </w:t>
      </w:r>
      <w:hyperlink r:id="rId29">
        <w:r>
          <w:rPr>
            <w:rStyle w:val="Hyperlink"/>
          </w:rPr>
          <w:t xml:space="preserve">7/19/22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7/19/22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8373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1232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Protecting Access To</w:t>
      </w:r>
      <w:r>
        <w:rPr>
          <w:bCs/>
          <w:b/>
        </w:rPr>
        <w:t xml:space="preserve"> </w:t>
      </w:r>
      <w:r>
        <w:rPr>
          <w:bCs/>
          <w:b/>
        </w:rPr>
        <w:t xml:space="preserve">Contraceptives.</w:t>
      </w:r>
      <w:r>
        <w:t xml:space="preserve"> </w:t>
      </w:r>
      <w:r>
        <w:t xml:space="preserve">In July 2022, according to Congressional Quarterly,</w:t>
      </w:r>
      <w:r>
        <w:t xml:space="preserve"> </w:t>
      </w:r>
      <w:r>
        <w:t xml:space="preserve">Fitzpatrick voted against the</w:t>
      </w:r>
      <w:r>
        <w:t xml:space="preserve"> </w:t>
      </w:r>
      <w:r>
        <w:t xml:space="preserve">“</w:t>
      </w:r>
      <w:r>
        <w:t xml:space="preserve">motion to order the previous question</w:t>
      </w:r>
      <w:r>
        <w:t xml:space="preserve"> </w:t>
      </w:r>
      <w:r>
        <w:t xml:space="preserve">(thus ending debate and possibility of amendment) on the rule (H Res</w:t>
      </w:r>
      <w:r>
        <w:t xml:space="preserve"> </w:t>
      </w:r>
      <w:r>
        <w:t xml:space="preserve">1232) that would provide for one hour of general debate on each bill.</w:t>
      </w:r>
      <w:r>
        <w:t xml:space="preserve">”</w:t>
      </w:r>
      <w:r>
        <w:t xml:space="preserve"> </w:t>
      </w:r>
      <w:r>
        <w:t xml:space="preserve">The vote was on a motion to order the previous question. The House</w:t>
      </w:r>
      <w:r>
        <w:t xml:space="preserve"> </w:t>
      </w:r>
      <w:r>
        <w:t xml:space="preserve">agreed to the motion by a vote 219-199. [House Vote 365,</w:t>
      </w:r>
      <w:r>
        <w:t xml:space="preserve"> </w:t>
      </w:r>
      <w:hyperlink r:id="rId32">
        <w:r>
          <w:rPr>
            <w:rStyle w:val="Hyperlink"/>
          </w:rPr>
          <w:t xml:space="preserve">7/19/22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7/19/22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8373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1232</w:t>
        </w:r>
      </w:hyperlink>
      <w:r>
        <w:t xml:space="preserve">]</w:t>
      </w:r>
    </w:p>
    <w:bookmarkEnd w:id="34"/>
    <w:bookmarkStart w:id="38" w:name="veteran-access"/>
    <w:p>
      <w:pPr>
        <w:pStyle w:val="Heading3"/>
      </w:pPr>
      <w:r>
        <w:t xml:space="preserve">Veteran Access</w:t>
      </w:r>
    </w:p>
    <w:p>
      <w:pPr>
        <w:pStyle w:val="FirstParagraph"/>
      </w:pPr>
      <w:r>
        <w:rPr>
          <w:bCs/>
          <w:b/>
        </w:rPr>
        <w:t xml:space="preserve">2021: Fitzpatrick Voted To Prohibit Copayments For Contraceptives</w:t>
      </w:r>
      <w:r>
        <w:rPr>
          <w:bCs/>
          <w:b/>
        </w:rPr>
        <w:t xml:space="preserve"> </w:t>
      </w:r>
      <w:r>
        <w:rPr>
          <w:bCs/>
          <w:b/>
        </w:rPr>
        <w:t xml:space="preserve">Covered By Health Insurance Plans Without A Cost-Sharing Requirement For</w:t>
      </w:r>
      <w:r>
        <w:rPr>
          <w:bCs/>
          <w:b/>
        </w:rPr>
        <w:t xml:space="preserve"> </w:t>
      </w:r>
      <w:r>
        <w:rPr>
          <w:bCs/>
          <w:b/>
        </w:rPr>
        <w:t xml:space="preserve">Veterans.</w:t>
      </w:r>
      <w:r>
        <w:t xml:space="preserve"> </w:t>
      </w:r>
      <w:r>
        <w:t xml:space="preserve">In June 2021, Fitzpatrick voted for the Equal Access to</w:t>
      </w:r>
      <w:r>
        <w:t xml:space="preserve"> </w:t>
      </w:r>
      <w:r>
        <w:t xml:space="preserve">Contraception for Veterans Act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prohibit the Veterans Affairs Department from requiring</w:t>
      </w:r>
      <w:r>
        <w:t xml:space="preserve"> </w:t>
      </w:r>
      <w:r>
        <w:t xml:space="preserve">copayments from a veteran for any contraceptive items that are required</w:t>
      </w:r>
      <w:r>
        <w:t xml:space="preserve"> </w:t>
      </w:r>
      <w:r>
        <w:t xml:space="preserve">to be covered by health insurance plans without a cost-sharing</w:t>
      </w:r>
      <w:r>
        <w:t xml:space="preserve"> </w:t>
      </w:r>
      <w:r>
        <w:t xml:space="preserve">requirement.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245-181, after initially failing to meet 2/3 of the vote on June</w:t>
      </w:r>
      <w:r>
        <w:t xml:space="preserve"> </w:t>
      </w:r>
      <w:r>
        <w:t xml:space="preserve">15th, 2021. The Senate did not take substantive action on the bill.</w:t>
      </w:r>
      <w:r>
        <w:t xml:space="preserve"> </w:t>
      </w:r>
      <w:r>
        <w:t xml:space="preserve">[House Vote 184,</w:t>
      </w:r>
      <w:r>
        <w:t xml:space="preserve"> </w:t>
      </w:r>
      <w:hyperlink r:id="rId35">
        <w:r>
          <w:rPr>
            <w:rStyle w:val="Hyperlink"/>
          </w:rPr>
          <w:t xml:space="preserve">6/24/21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6">
        <w:r>
          <w:rPr>
            <w:rStyle w:val="Hyperlink"/>
          </w:rPr>
          <w:t xml:space="preserve">6/24/21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239</w:t>
        </w:r>
      </w:hyperlink>
      <w:r>
        <w:t xml:space="preserve">]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5" Target="http://clerk.house.gov/evs/2021/roll184.xml" TargetMode="External" /><Relationship Type="http://schemas.openxmlformats.org/officeDocument/2006/relationships/hyperlink" Id="rId32" Target="http://clerk.house.gov/evs/2022/roll365.xml" TargetMode="External" /><Relationship Type="http://schemas.openxmlformats.org/officeDocument/2006/relationships/hyperlink" Id="rId29" Target="http://clerk.house.gov/evs/2022/roll366.xml" TargetMode="External" /><Relationship Type="http://schemas.openxmlformats.org/officeDocument/2006/relationships/hyperlink" Id="rId27" Target="http://clerk.house.gov/evs/2022/roll384.xml" TargetMode="External" /><Relationship Type="http://schemas.openxmlformats.org/officeDocument/2006/relationships/hyperlink" Id="rId20" Target="http://clerk.house.gov/evs/2022/roll385.xml" TargetMode="External" /><Relationship Type="http://schemas.openxmlformats.org/officeDocument/2006/relationships/hyperlink" Id="rId21" Target="https://plus.cq.com/bill/117/HR8373?19" TargetMode="External" /><Relationship Type="http://schemas.openxmlformats.org/officeDocument/2006/relationships/hyperlink" Id="rId26" Target="https://plus.cq.com/doc/news-7530580?18&amp;srcpage=home&amp;srcsec=ina" TargetMode="External" /><Relationship Type="http://schemas.openxmlformats.org/officeDocument/2006/relationships/hyperlink" Id="rId36" Target="https://plus.cq.com/vote/2021/H/184?41" TargetMode="External" /><Relationship Type="http://schemas.openxmlformats.org/officeDocument/2006/relationships/hyperlink" Id="rId33" Target="https://plus.cq.com/vote/2022/H/365?2" TargetMode="External" /><Relationship Type="http://schemas.openxmlformats.org/officeDocument/2006/relationships/hyperlink" Id="rId30" Target="https://plus.cq.com/vote/2022/H/366?4" TargetMode="External" /><Relationship Type="http://schemas.openxmlformats.org/officeDocument/2006/relationships/hyperlink" Id="rId28" Target="https://plus.cq.com/vote/2022/H/384?2" TargetMode="External" /><Relationship Type="http://schemas.openxmlformats.org/officeDocument/2006/relationships/hyperlink" Id="rId25" Target="https://thehill.com/homenews/house/3568824-house-passes-bill-to-protect-access-to-contraceptives-after-supreme-court-warning-shot/" TargetMode="External" /><Relationship Type="http://schemas.openxmlformats.org/officeDocument/2006/relationships/hyperlink" Id="rId37" Target="https://www.congress.gov/bill/117th-congress/house-bill/239/actions" TargetMode="External" /><Relationship Type="http://schemas.openxmlformats.org/officeDocument/2006/relationships/hyperlink" Id="rId22" Target="https://www.congress.gov/bill/117th-congress/house-bill/8373/actions" TargetMode="External" /><Relationship Type="http://schemas.openxmlformats.org/officeDocument/2006/relationships/hyperlink" Id="rId31" Target="https://www.congress.gov/bill/117th-congress/house-resolution/1232/actions" TargetMode="External" /><Relationship Type="http://schemas.openxmlformats.org/officeDocument/2006/relationships/hyperlink" Id="rId23" Target="https://www.nytimes.com/2022/07/19/us/politics/house-gay-marriage-bill.html" TargetMode="External" /><Relationship Type="http://schemas.openxmlformats.org/officeDocument/2006/relationships/hyperlink" Id="rId24" Target="https://www.reuters.com/world/us/us-house-passes-bill-protect-access-contraception-2022-07-21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5" Target="http://clerk.house.gov/evs/2021/roll184.xml" TargetMode="External" /><Relationship Type="http://schemas.openxmlformats.org/officeDocument/2006/relationships/hyperlink" Id="rId32" Target="http://clerk.house.gov/evs/2022/roll365.xml" TargetMode="External" /><Relationship Type="http://schemas.openxmlformats.org/officeDocument/2006/relationships/hyperlink" Id="rId29" Target="http://clerk.house.gov/evs/2022/roll366.xml" TargetMode="External" /><Relationship Type="http://schemas.openxmlformats.org/officeDocument/2006/relationships/hyperlink" Id="rId27" Target="http://clerk.house.gov/evs/2022/roll384.xml" TargetMode="External" /><Relationship Type="http://schemas.openxmlformats.org/officeDocument/2006/relationships/hyperlink" Id="rId20" Target="http://clerk.house.gov/evs/2022/roll385.xml" TargetMode="External" /><Relationship Type="http://schemas.openxmlformats.org/officeDocument/2006/relationships/hyperlink" Id="rId21" Target="https://plus.cq.com/bill/117/HR8373?19" TargetMode="External" /><Relationship Type="http://schemas.openxmlformats.org/officeDocument/2006/relationships/hyperlink" Id="rId26" Target="https://plus.cq.com/doc/news-7530580?18&amp;srcpage=home&amp;srcsec=ina" TargetMode="External" /><Relationship Type="http://schemas.openxmlformats.org/officeDocument/2006/relationships/hyperlink" Id="rId36" Target="https://plus.cq.com/vote/2021/H/184?41" TargetMode="External" /><Relationship Type="http://schemas.openxmlformats.org/officeDocument/2006/relationships/hyperlink" Id="rId33" Target="https://plus.cq.com/vote/2022/H/365?2" TargetMode="External" /><Relationship Type="http://schemas.openxmlformats.org/officeDocument/2006/relationships/hyperlink" Id="rId30" Target="https://plus.cq.com/vote/2022/H/366?4" TargetMode="External" /><Relationship Type="http://schemas.openxmlformats.org/officeDocument/2006/relationships/hyperlink" Id="rId28" Target="https://plus.cq.com/vote/2022/H/384?2" TargetMode="External" /><Relationship Type="http://schemas.openxmlformats.org/officeDocument/2006/relationships/hyperlink" Id="rId25" Target="https://thehill.com/homenews/house/3568824-house-passes-bill-to-protect-access-to-contraceptives-after-supreme-court-warning-shot/" TargetMode="External" /><Relationship Type="http://schemas.openxmlformats.org/officeDocument/2006/relationships/hyperlink" Id="rId37" Target="https://www.congress.gov/bill/117th-congress/house-bill/239/actions" TargetMode="External" /><Relationship Type="http://schemas.openxmlformats.org/officeDocument/2006/relationships/hyperlink" Id="rId22" Target="https://www.congress.gov/bill/117th-congress/house-bill/8373/actions" TargetMode="External" /><Relationship Type="http://schemas.openxmlformats.org/officeDocument/2006/relationships/hyperlink" Id="rId31" Target="https://www.congress.gov/bill/117th-congress/house-resolution/1232/actions" TargetMode="External" /><Relationship Type="http://schemas.openxmlformats.org/officeDocument/2006/relationships/hyperlink" Id="rId23" Target="https://www.nytimes.com/2022/07/19/us/politics/house-gay-marriage-bill.html" TargetMode="External" /><Relationship Type="http://schemas.openxmlformats.org/officeDocument/2006/relationships/hyperlink" Id="rId24" Target="https://www.reuters.com/world/us/us-house-passes-bill-protect-access-contraception-2022-07-21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2026-01-27T02:08:45Z</dcterms:created>
  <dcterms:modified xsi:type="dcterms:W3CDTF">2026-01-27T02:08:45Z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