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defense-infrastructure-and-modernization"/>
    <w:p>
      <w:pPr>
        <w:pStyle w:val="Heading1"/>
      </w:pPr>
      <w:r>
        <w:t xml:space="preserve">Defense Infrastructure and Modernization</w:t>
      </w:r>
    </w:p>
    <w:bookmarkStart w:id="21" w:name="X7dce8a4eba8f955e1133c7cf495bff37e3e5d44"/>
    <w:p>
      <w:pPr>
        <w:pStyle w:val="Heading3"/>
      </w:pPr>
      <w:r>
        <w:t xml:space="preserve">Support for equipment and technology modernization</w:t>
      </w:r>
    </w:p>
    <w:p>
      <w:pPr>
        <w:pStyle w:val="FirstParagraph"/>
      </w:pPr>
      <w:r>
        <w:rPr>
          <w:bCs/>
          <w:b/>
        </w:rPr>
        <w:t xml:space="preserve">December 2024: Hinson Expressed Confidence Hegseth Would Combat DEI And Bureaucracy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‘</w:t>
      </w:r>
      <w:r>
        <w:t xml:space="preserve">I was able to hear him speak earlier this week and think he will be a disruptor, end work DEI infecting our military, and cut through the endless bureaucracy at the Pentagon,</w:t>
      </w:r>
      <w:r>
        <w:t xml:space="preserve">’</w:t>
      </w:r>
      <w:r>
        <w:t xml:space="preserve"> </w:t>
      </w:r>
      <w:r>
        <w:t xml:space="preserve">Hinson said. [Daily Nonpareil,</w:t>
      </w:r>
      <w:r>
        <w:t xml:space="preserve"> </w:t>
      </w:r>
      <w:hyperlink r:id="rId20">
        <w:r>
          <w:rPr>
            <w:rStyle w:val="Hyperlink"/>
          </w:rPr>
          <w:t xml:space="preserve">12/8/24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KT-XYH1-DXVP-T3GV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KT-XYH1-DXVP-T3GV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