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X2b799594d4c8edd3211da496e324504c9d4ffe1"/>
    <w:p>
      <w:pPr>
        <w:pStyle w:val="Heading1"/>
      </w:pPr>
      <w:r>
        <w:t xml:space="preserve">Oversight, Bipartisanship, and Legislative Accountability</w:t>
      </w:r>
    </w:p>
    <w:bookmarkStart w:id="31" w:name="summary"/>
    <w:p>
      <w:pPr>
        <w:pStyle w:val="Heading3"/>
      </w:pPr>
      <w:r>
        <w:t xml:space="preserve">Summary</w:t>
      </w:r>
    </w:p>
    <w:p>
      <w:pPr>
        <w:numPr>
          <w:ilvl w:val="0"/>
          <w:numId w:val="1001"/>
        </w:numPr>
        <w:pStyle w:val="BlockText"/>
      </w:pPr>
      <w:r>
        <w:t xml:space="preserve">Ashley Hinson consistently advocates for rigorous oversight of federal programs, emphasizing the need to distinguish between necessary and wasteful government spending and supporting the Department of Government Efficiency’s (DOGE) efforts to root out fraud, waste, and abuse (</w:t>
      </w:r>
      <w:hyperlink r:id="rId20">
        <w:r>
          <w:rPr>
            <w:rStyle w:val="Hyperlink"/>
          </w:rPr>
          <w:t xml:space="preserve">Telegraph Herald</w:t>
        </w:r>
      </w:hyperlink>
      <w:r>
        <w:t xml:space="preserve">,</w:t>
      </w:r>
      <w:r>
        <w:t xml:space="preserve"> </w:t>
      </w:r>
      <w:hyperlink r:id="rId21">
        <w:r>
          <w:rPr>
            <w:rStyle w:val="Hyperlink"/>
          </w:rPr>
          <w:t xml:space="preserve">Sioux City Journal</w:t>
        </w:r>
      </w:hyperlink>
      <w:r>
        <w:t xml:space="preserve">,</w:t>
      </w:r>
      <w:r>
        <w:t xml:space="preserve"> </w:t>
      </w:r>
      <w:hyperlink r:id="rId22">
        <w:r>
          <w:rPr>
            <w:rStyle w:val="Hyperlink"/>
          </w:rPr>
          <w:t xml:space="preserve">Des Moines Register</w:t>
        </w:r>
      </w:hyperlink>
      <w:r>
        <w:t xml:space="preserve">).</w:t>
      </w:r>
    </w:p>
    <w:p>
      <w:pPr>
        <w:numPr>
          <w:ilvl w:val="0"/>
          <w:numId w:val="1001"/>
        </w:numPr>
        <w:pStyle w:val="BlockText"/>
      </w:pPr>
      <w:r>
        <w:t xml:space="preserve">Hinson expresses strong support for bipartisanship in tackling national issues such as the federal debt and budgeting, noting that both parties have contributed to these challenges and must work together to resolve them (</w:t>
      </w:r>
      <w:hyperlink r:id="rId23">
        <w:r>
          <w:rPr>
            <w:rStyle w:val="Hyperlink"/>
          </w:rPr>
          <w:t xml:space="preserve">Manchester Press</w:t>
        </w:r>
      </w:hyperlink>
      <w:r>
        <w:t xml:space="preserve">,</w:t>
      </w:r>
      <w:r>
        <w:t xml:space="preserve"> </w:t>
      </w:r>
      <w:hyperlink r:id="rId24">
        <w:r>
          <w:rPr>
            <w:rStyle w:val="Hyperlink"/>
          </w:rPr>
          <w:t xml:space="preserve">Telegraph Herald</w:t>
        </w:r>
      </w:hyperlink>
      <w:r>
        <w:t xml:space="preserve">).</w:t>
      </w:r>
    </w:p>
    <w:p>
      <w:pPr>
        <w:numPr>
          <w:ilvl w:val="0"/>
          <w:numId w:val="1001"/>
        </w:numPr>
        <w:pStyle w:val="BlockText"/>
      </w:pPr>
      <w:r>
        <w:t xml:space="preserve">She has prioritized timely legislative action, criticizing Congress for delays in passing appropriations and stressing the importance of fulfilling legislative responsibilities before a new session begins (</w:t>
      </w:r>
      <w:hyperlink r:id="rId25">
        <w:r>
          <w:rPr>
            <w:rStyle w:val="Hyperlink"/>
          </w:rPr>
          <w:t xml:space="preserve">Manchester Press</w:t>
        </w:r>
      </w:hyperlink>
      <w:r>
        <w:t xml:space="preserve">,</w:t>
      </w:r>
      <w:r>
        <w:t xml:space="preserve"> </w:t>
      </w:r>
      <w:hyperlink r:id="rId26">
        <w:r>
          <w:rPr>
            <w:rStyle w:val="Hyperlink"/>
          </w:rPr>
          <w:t xml:space="preserve">Daily Nonpareil</w:t>
        </w:r>
      </w:hyperlink>
      <w:r>
        <w:t xml:space="preserve">).</w:t>
      </w:r>
    </w:p>
    <w:p>
      <w:pPr>
        <w:numPr>
          <w:ilvl w:val="0"/>
          <w:numId w:val="1001"/>
        </w:numPr>
        <w:pStyle w:val="BlockText"/>
      </w:pPr>
      <w:r>
        <w:t xml:space="preserve">Hinson supports legislative accountability measures, including requesting her congressional pay be withheld during potential government shutdowns to share the impact of such political stalemates with constituents (</w:t>
      </w:r>
      <w:hyperlink r:id="rId27">
        <w:r>
          <w:rPr>
            <w:rStyle w:val="Hyperlink"/>
          </w:rPr>
          <w:t xml:space="preserve">Daily Nonpareil</w:t>
        </w:r>
      </w:hyperlink>
      <w:r>
        <w:t xml:space="preserve">,</w:t>
      </w:r>
      <w:r>
        <w:t xml:space="preserve"> </w:t>
      </w:r>
      <w:hyperlink r:id="rId28">
        <w:r>
          <w:rPr>
            <w:rStyle w:val="Hyperlink"/>
          </w:rPr>
          <w:t xml:space="preserve">Sioux City Journal</w:t>
        </w:r>
      </w:hyperlink>
      <w:r>
        <w:t xml:space="preserve">).</w:t>
      </w:r>
    </w:p>
    <w:p>
      <w:pPr>
        <w:numPr>
          <w:ilvl w:val="0"/>
          <w:numId w:val="1001"/>
        </w:numPr>
        <w:pStyle w:val="BlockText"/>
      </w:pPr>
      <w:r>
        <w:t xml:space="preserve">She upholds transparency and public scrutiny regarding both executive and legislative budgets, calling for equal review of presidential and conservative proposals and openly communicating her positions and votes (</w:t>
      </w:r>
      <w:hyperlink r:id="rId29">
        <w:r>
          <w:rPr>
            <w:rStyle w:val="Hyperlink"/>
          </w:rPr>
          <w:t xml:space="preserve">Waterloo-Cedar Falls Courier</w:t>
        </w:r>
      </w:hyperlink>
      <w:r>
        <w:t xml:space="preserve">,</w:t>
      </w:r>
      <w:r>
        <w:t xml:space="preserve"> </w:t>
      </w:r>
      <w:hyperlink r:id="rId30">
        <w:r>
          <w:rPr>
            <w:rStyle w:val="Hyperlink"/>
          </w:rPr>
          <w:t xml:space="preserve">Sioux City Journal</w:t>
        </w:r>
      </w:hyperlink>
      <w:r>
        <w:t xml:space="preserve">).</w:t>
      </w:r>
    </w:p>
    <w:bookmarkEnd w:id="31"/>
    <w:bookmarkStart w:id="36" w:name="Xa340f242395bf048fab2ad03fab5e8b9ad16eb5"/>
    <w:p>
      <w:pPr>
        <w:pStyle w:val="Heading3"/>
      </w:pPr>
      <w:r>
        <w:t xml:space="preserve">Work on Committees and Legislative Process</w:t>
      </w:r>
    </w:p>
    <w:bookmarkStart w:id="35" w:name="X96a84bc6a0af7955c45782d01ecc10d3127c466"/>
    <w:p>
      <w:pPr>
        <w:pStyle w:val="Heading4"/>
      </w:pPr>
      <w:r>
        <w:t xml:space="preserve">Efforts to ensure committee accountability</w:t>
      </w:r>
    </w:p>
    <w:p>
      <w:pPr>
        <w:pStyle w:val="FirstParagraph"/>
      </w:pPr>
      <w:r>
        <w:rPr>
          <w:bCs/>
          <w:b/>
        </w:rPr>
        <w:t xml:space="preserve">August 2024: Ashley Hinson Emphasized Importance Of Passing Legislation Before New Congress</w:t>
      </w:r>
      <w:r>
        <w:t xml:space="preserve"> </w:t>
      </w:r>
      <w:r>
        <w:t xml:space="preserve">According to Manchester Press,</w:t>
      </w:r>
      <w:r>
        <w:t xml:space="preserve"> </w:t>
      </w:r>
      <w:r>
        <w:t xml:space="preserve">‘</w:t>
      </w:r>
      <w:r>
        <w:t xml:space="preserve">I think a lot depends on the outcome of the election. Politics can make strange bedfellows depending on who wins. I’m hopeful we still come to the table and get all these things done to check off this Congress’s job before the next one begins. That’s my specific job as an appropriator, but I also think it’s our job for good governance.</w:t>
      </w:r>
      <w:r>
        <w:t xml:space="preserve">’</w:t>
      </w:r>
      <w:r>
        <w:t xml:space="preserve"> </w:t>
      </w:r>
      <w:r>
        <w:t xml:space="preserve">[Manchester Press (Iowa),</w:t>
      </w:r>
      <w:r>
        <w:t xml:space="preserve"> </w:t>
      </w:r>
      <w:hyperlink r:id="rId25">
        <w:r>
          <w:rPr>
            <w:rStyle w:val="Hyperlink"/>
          </w:rPr>
          <w:t xml:space="preserve">9/4/24</w:t>
        </w:r>
      </w:hyperlink>
      <w:r>
        <w:t xml:space="preserve">]</w:t>
      </w:r>
    </w:p>
    <w:p>
      <w:pPr>
        <w:pStyle w:val="BodyText"/>
      </w:pPr>
      <w:r>
        <w:rPr>
          <w:bCs/>
          <w:b/>
        </w:rPr>
        <w:t xml:space="preserve">February 2025: Hinson Emphasized Oversight In Executive Branch Federal Programs</w:t>
      </w:r>
      <w:r>
        <w:t xml:space="preserve"> </w:t>
      </w:r>
      <w:r>
        <w:t xml:space="preserve">According to Telegraph Herald,</w:t>
      </w:r>
      <w:r>
        <w:t xml:space="preserve"> </w:t>
      </w:r>
      <w:r>
        <w:t xml:space="preserve">‘</w:t>
      </w:r>
      <w:r>
        <w:t xml:space="preserve">“</w:t>
      </w:r>
      <w:r>
        <w:t xml:space="preserve">What I think is important is that we have the proper oversight. Many of these executive branch programs have kind of been carte blanche for a long time. … The only way we’re going to get out of that is by taking a look at everything and figuring out what’s a need versus what’s a want and what’s a waste.</w:t>
      </w:r>
      <w:r>
        <w:t xml:space="preserve">”</w:t>
      </w:r>
      <w:r>
        <w:t xml:space="preserve">’</w:t>
      </w:r>
      <w:r>
        <w:t xml:space="preserve"> </w:t>
      </w:r>
      <w:r>
        <w:t xml:space="preserve">[Telegraph Herald,</w:t>
      </w:r>
      <w:r>
        <w:t xml:space="preserve"> </w:t>
      </w:r>
      <w:hyperlink r:id="rId20">
        <w:r>
          <w:rPr>
            <w:rStyle w:val="Hyperlink"/>
          </w:rPr>
          <w:t xml:space="preserve">2/4/25</w:t>
        </w:r>
      </w:hyperlink>
      <w:r>
        <w:t xml:space="preserve">]</w:t>
      </w:r>
    </w:p>
    <w:p>
      <w:pPr>
        <w:pStyle w:val="BodyText"/>
      </w:pPr>
      <w:r>
        <w:rPr>
          <w:bCs/>
          <w:b/>
        </w:rPr>
        <w:t xml:space="preserve">2025: Hinson Supported DOGE Work On Waste, Fraud, And Abuse</w:t>
      </w:r>
      <w:r>
        <w:t xml:space="preserve"> </w:t>
      </w:r>
      <w:r>
        <w:t xml:space="preserve">According to Sioux City Journal,</w:t>
      </w:r>
      <w:r>
        <w:t xml:space="preserve"> </w:t>
      </w:r>
      <w:r>
        <w:t xml:space="preserve">‘</w:t>
      </w:r>
      <w:r>
        <w:t xml:space="preserve">Hinson said she supports the DOGE’s work.</w:t>
      </w:r>
      <w:r>
        <w:t xml:space="preserve"> </w:t>
      </w:r>
      <w:r>
        <w:t xml:space="preserve">“</w:t>
      </w:r>
      <w:r>
        <w:t xml:space="preserve">I actually had a chance to hear directly from Elon this week,</w:t>
      </w:r>
      <w:r>
        <w:t xml:space="preserve">”</w:t>
      </w:r>
      <w:r>
        <w:t xml:space="preserve"> </w:t>
      </w:r>
      <w:r>
        <w:t xml:space="preserve">she said.</w:t>
      </w:r>
      <w:r>
        <w:t xml:space="preserve"> </w:t>
      </w:r>
      <w:r>
        <w:t xml:space="preserve">“</w:t>
      </w:r>
      <w:r>
        <w:t xml:space="preserve">The amazing amount of fraud, waste and abuse that is being uncovered is going out publicly. Everything’s publicly available, and they’re being very, very transparent, as I always have been, too, about my positions on issues, my votes and my work for Iowans.</w:t>
      </w:r>
      <w:r>
        <w:t xml:space="preserve">”</w:t>
      </w:r>
      <w:r>
        <w:t xml:space="preserve">’</w:t>
      </w:r>
      <w:r>
        <w:t xml:space="preserve"> </w:t>
      </w:r>
      <w:r>
        <w:t xml:space="preserve">[Sioux City Journal (Iowa),</w:t>
      </w:r>
      <w:r>
        <w:t xml:space="preserve"> </w:t>
      </w:r>
      <w:hyperlink r:id="rId21">
        <w:r>
          <w:rPr>
            <w:rStyle w:val="Hyperlink"/>
          </w:rPr>
          <w:t xml:space="preserve">3/9/25</w:t>
        </w:r>
      </w:hyperlink>
      <w:r>
        <w:t xml:space="preserve">]</w:t>
      </w:r>
    </w:p>
    <w:p>
      <w:pPr>
        <w:pStyle w:val="BodyText"/>
      </w:pPr>
      <w:r>
        <w:rPr>
          <w:bCs/>
          <w:b/>
        </w:rPr>
        <w:t xml:space="preserve">2025: Hinson Criticized Waste In Federal Agency Software Licenses</w:t>
      </w:r>
      <w:r>
        <w:t xml:space="preserve"> </w:t>
      </w:r>
      <w:r>
        <w:t xml:space="preserve">According to Sioux City Journal,</w:t>
      </w:r>
      <w:r>
        <w:t xml:space="preserve"> </w:t>
      </w:r>
      <w:r>
        <w:t xml:space="preserve">‘</w:t>
      </w:r>
      <w:r>
        <w:t xml:space="preserve">Hinson, though, pointed to a DOGE audit that the Department of Housing and Urban Development has been wasting money on thousands of unused software licenses.</w:t>
      </w:r>
      <w:r>
        <w:t xml:space="preserve">’</w:t>
      </w:r>
      <w:r>
        <w:t xml:space="preserve"> </w:t>
      </w:r>
      <w:r>
        <w:t xml:space="preserve">[Sioux City Journal (Iowa),</w:t>
      </w:r>
      <w:r>
        <w:t xml:space="preserve"> </w:t>
      </w:r>
      <w:hyperlink r:id="rId21">
        <w:r>
          <w:rPr>
            <w:rStyle w:val="Hyperlink"/>
          </w:rPr>
          <w:t xml:space="preserve">3/9/25</w:t>
        </w:r>
      </w:hyperlink>
      <w:r>
        <w:t xml:space="preserve">]</w:t>
      </w:r>
    </w:p>
    <w:p>
      <w:pPr>
        <w:pStyle w:val="BodyText"/>
      </w:pPr>
      <w:r>
        <w:rPr>
          <w:bCs/>
          <w:b/>
        </w:rPr>
        <w:t xml:space="preserve">March 2025: Ashley Hinson Defended The Department Of Government Efficiency</w:t>
      </w:r>
      <w:r>
        <w:t xml:space="preserve"> </w:t>
      </w:r>
      <w:r>
        <w:t xml:space="preserve">According to Des Moines Register,</w:t>
      </w:r>
      <w:r>
        <w:t xml:space="preserve"> </w:t>
      </w:r>
      <w:r>
        <w:t xml:space="preserve">“</w:t>
      </w:r>
      <w:r>
        <w:t xml:space="preserve">When it comes to DOGE, I actually had a chance to hear directly from Elon this week,</w:t>
      </w:r>
      <w:r>
        <w:t xml:space="preserve">”</w:t>
      </w:r>
      <w:r>
        <w:t xml:space="preserve"> </w:t>
      </w:r>
      <w:r>
        <w:t xml:space="preserve">she said.</w:t>
      </w:r>
      <w:r>
        <w:t xml:space="preserve"> </w:t>
      </w:r>
      <w:r>
        <w:t xml:space="preserve">“</w:t>
      </w:r>
      <w:r>
        <w:t xml:space="preserve">The amazing amount of fraud, waste and abuse that is being uncovered is going out publicly. Everything’s publicly available and they’re being very, very transparent, as I always have been too about my positions on issues, my votes and my work for Iowans. That will continue.</w:t>
      </w:r>
      <w:r>
        <w:t xml:space="preserve">”</w:t>
      </w:r>
      <w:r>
        <w:t xml:space="preserve"> </w:t>
      </w:r>
      <w:r>
        <w:t xml:space="preserve">[Des Moines Register (Iowa),</w:t>
      </w:r>
      <w:r>
        <w:t xml:space="preserve"> </w:t>
      </w:r>
      <w:hyperlink r:id="rId22">
        <w:r>
          <w:rPr>
            <w:rStyle w:val="Hyperlink"/>
          </w:rPr>
          <w:t xml:space="preserve">3/9/25</w:t>
        </w:r>
      </w:hyperlink>
      <w:r>
        <w:t xml:space="preserve">]</w:t>
      </w:r>
    </w:p>
    <w:p>
      <w:pPr>
        <w:pStyle w:val="BodyText"/>
      </w:pPr>
      <w:r>
        <w:rPr>
          <w:bCs/>
          <w:b/>
        </w:rPr>
        <w:t xml:space="preserve">March 2024: Hinson’s Spokesperson Compared Scrutiny Of The President’s Budget To Conservative Budget Proposals</w:t>
      </w:r>
      <w:r>
        <w:t xml:space="preserve"> </w:t>
      </w:r>
      <w:r>
        <w:t xml:space="preserve">According to Waterloo-Cedar Falls Courier (IA),</w:t>
      </w:r>
      <w:r>
        <w:t xml:space="preserve"> </w:t>
      </w:r>
      <w:r>
        <w:t xml:space="preserve">“</w:t>
      </w:r>
      <w:r>
        <w:t xml:space="preserve">Hinson spokesperson Sophie Seid responded:</w:t>
      </w:r>
      <w:r>
        <w:t xml:space="preserve"> </w:t>
      </w:r>
      <w:r>
        <w:t xml:space="preserve">‘</w:t>
      </w:r>
      <w:r>
        <w:t xml:space="preserve">The president’s massive and disastrous budget deserves equal, if not more, scrutiny than one of the many budgets proposed by conservative groups that aspire to cut reckless spending and ensure future generations aren’t saddled with debt.</w:t>
      </w:r>
      <w:r>
        <w:t xml:space="preserve">’</w:t>
      </w:r>
      <w:r>
        <w:t xml:space="preserve">”</w:t>
      </w:r>
      <w:r>
        <w:t xml:space="preserve"> </w:t>
      </w:r>
      <w:r>
        <w:t xml:space="preserve">[Waterloo-Cedar Falls Courier (IA),</w:t>
      </w:r>
      <w:r>
        <w:t xml:space="preserve"> </w:t>
      </w:r>
      <w:hyperlink r:id="rId29">
        <w:r>
          <w:rPr>
            <w:rStyle w:val="Hyperlink"/>
          </w:rPr>
          <w:t xml:space="preserve">3/22/24</w:t>
        </w:r>
      </w:hyperlink>
      <w:r>
        <w:t xml:space="preserve">]</w:t>
      </w:r>
    </w:p>
    <w:p>
      <w:pPr>
        <w:pStyle w:val="BodyText"/>
      </w:pPr>
      <w:r>
        <w:rPr>
          <w:bCs/>
          <w:b/>
        </w:rPr>
        <w:t xml:space="preserve">March 2024: Hinson Spokesperson Responded To Criticism Of GOP Budget Plan</w:t>
      </w:r>
      <w:r>
        <w:t xml:space="preserve"> </w:t>
      </w:r>
      <w:r>
        <w:t xml:space="preserve">According to Sioux City Journal (Iowa),</w:t>
      </w:r>
      <w:r>
        <w:t xml:space="preserve"> </w:t>
      </w:r>
      <w:r>
        <w:t xml:space="preserve">“</w:t>
      </w:r>
      <w:r>
        <w:t xml:space="preserve">Hinson spokesperson Sophie Seid responded:</w:t>
      </w:r>
      <w:r>
        <w:t xml:space="preserve"> </w:t>
      </w:r>
      <w:r>
        <w:t xml:space="preserve">‘</w:t>
      </w:r>
      <w:r>
        <w:t xml:space="preserve">The president’s massive and disastrous budget deserves equal, if not more, scrutiny than one of the many budgets proposed by conservative groups that aspire to cut reckless spending and ensure future generations aren’t saddled with debt.</w:t>
      </w:r>
      <w:r>
        <w:t xml:space="preserve">’</w:t>
      </w:r>
      <w:r>
        <w:t xml:space="preserve">”</w:t>
      </w:r>
      <w:r>
        <w:t xml:space="preserve"> </w:t>
      </w:r>
      <w:r>
        <w:t xml:space="preserve">[Sioux City Journal (Iowa),</w:t>
      </w:r>
      <w:r>
        <w:t xml:space="preserve"> </w:t>
      </w:r>
      <w:hyperlink r:id="rId30">
        <w:r>
          <w:rPr>
            <w:rStyle w:val="Hyperlink"/>
          </w:rPr>
          <w:t xml:space="preserve">3/22/24</w:t>
        </w:r>
      </w:hyperlink>
      <w:r>
        <w:t xml:space="preserve">]</w:t>
      </w:r>
    </w:p>
    <w:p>
      <w:pPr>
        <w:pStyle w:val="BodyText"/>
      </w:pPr>
      <w:r>
        <w:rPr>
          <w:bCs/>
          <w:b/>
        </w:rPr>
        <w:t xml:space="preserve">March 2024: Hinson Was A Member Of The Republican Study Committee Endorsing RSC Budget Plan</w:t>
      </w:r>
      <w:r>
        <w:t xml:space="preserve"> </w:t>
      </w:r>
      <w:r>
        <w:t xml:space="preserve">According to Waterloo-Cedar Falls Courier (IA),</w:t>
      </w:r>
      <w:r>
        <w:t xml:space="preserve"> </w:t>
      </w:r>
      <w:r>
        <w:t xml:space="preserve">“</w:t>
      </w:r>
      <w:r>
        <w:t xml:space="preserve">Iowa U.S. Reps. Randy Feenstra, Ashley Hinson and Zachary Nunn are members of that committee.</w:t>
      </w:r>
      <w:r>
        <w:t xml:space="preserve">”</w:t>
      </w:r>
      <w:r>
        <w:t xml:space="preserve"> </w:t>
      </w:r>
      <w:r>
        <w:t xml:space="preserve">[Waterloo-Cedar Falls Courier (IA),</w:t>
      </w:r>
      <w:r>
        <w:t xml:space="preserve"> </w:t>
      </w:r>
      <w:hyperlink r:id="rId32">
        <w:r>
          <w:rPr>
            <w:rStyle w:val="Hyperlink"/>
          </w:rPr>
          <w:t xml:space="preserve">3/24/24</w:t>
        </w:r>
      </w:hyperlink>
      <w:r>
        <w:t xml:space="preserve">]</w:t>
      </w:r>
    </w:p>
    <w:p>
      <w:pPr>
        <w:pStyle w:val="BodyText"/>
      </w:pPr>
      <w:r>
        <w:rPr>
          <w:bCs/>
          <w:b/>
        </w:rPr>
        <w:t xml:space="preserve">2024: Hinson Served As A Member Of The Republican Study Committee In The U.S. House</w:t>
      </w:r>
      <w:r>
        <w:t xml:space="preserve"> </w:t>
      </w:r>
      <w:r>
        <w:t xml:space="preserve">According to Globe Gazette,</w:t>
      </w:r>
      <w:r>
        <w:t xml:space="preserve"> </w:t>
      </w:r>
      <w:r>
        <w:t xml:space="preserve">“</w:t>
      </w:r>
      <w:r>
        <w:t xml:space="preserve">Iowa U.S. Reps. Randy Feenstra, Ashley Hinson and Zachary Nunn are members of that committee.</w:t>
      </w:r>
      <w:r>
        <w:t xml:space="preserve">”</w:t>
      </w:r>
      <w:r>
        <w:t xml:space="preserve"> </w:t>
      </w:r>
      <w:r>
        <w:t xml:space="preserve">[Globe Gazette,</w:t>
      </w:r>
      <w:r>
        <w:t xml:space="preserve"> </w:t>
      </w:r>
      <w:hyperlink r:id="rId33">
        <w:r>
          <w:rPr>
            <w:rStyle w:val="Hyperlink"/>
          </w:rPr>
          <w:t xml:space="preserve">3/25/24</w:t>
        </w:r>
      </w:hyperlink>
      <w:r>
        <w:t xml:space="preserve">]</w:t>
      </w:r>
    </w:p>
    <w:p>
      <w:pPr>
        <w:pStyle w:val="BodyText"/>
      </w:pPr>
      <w:r>
        <w:rPr>
          <w:bCs/>
          <w:b/>
        </w:rPr>
        <w:t xml:space="preserve">March 2024: Ashley Hinson Criticized Timing Of Congressional Appropriations Process</w:t>
      </w:r>
      <w:r>
        <w:t xml:space="preserve"> </w:t>
      </w:r>
      <w:r>
        <w:t xml:space="preserve">According to Daily Nonpareil,</w:t>
      </w:r>
      <w:r>
        <w:t xml:space="preserve"> </w:t>
      </w:r>
      <w:r>
        <w:t xml:space="preserve">“</w:t>
      </w:r>
      <w:r>
        <w:t xml:space="preserve">Rep. Ashley Hinson did issue a statement criticizing its timing:</w:t>
      </w:r>
      <w:r>
        <w:t xml:space="preserve"> </w:t>
      </w:r>
      <w:r>
        <w:t xml:space="preserve">‘</w:t>
      </w:r>
      <w:r>
        <w:t xml:space="preserve">Congress should not be finalizing last year’s appropriations bills six months into this fiscal year, and I share Iowans</w:t>
      </w:r>
      <w:r>
        <w:t xml:space="preserve">’</w:t>
      </w:r>
      <w:r>
        <w:t xml:space="preserve"> </w:t>
      </w:r>
      <w:r>
        <w:t xml:space="preserve">frustration with the shutdown politics,’ she said.</w:t>
      </w:r>
      <w:r>
        <w:t xml:space="preserve">”</w:t>
      </w:r>
      <w:r>
        <w:t xml:space="preserve"> </w:t>
      </w:r>
      <w:r>
        <w:t xml:space="preserve">[Daily Nonpareil,</w:t>
      </w:r>
      <w:r>
        <w:t xml:space="preserve"> </w:t>
      </w:r>
      <w:hyperlink r:id="rId26">
        <w:r>
          <w:rPr>
            <w:rStyle w:val="Hyperlink"/>
          </w:rPr>
          <w:t xml:space="preserve">3/26/24</w:t>
        </w:r>
      </w:hyperlink>
      <w:r>
        <w:t xml:space="preserve">]</w:t>
      </w:r>
    </w:p>
    <w:p>
      <w:pPr>
        <w:pStyle w:val="BodyText"/>
      </w:pPr>
      <w:r>
        <w:rPr>
          <w:bCs/>
          <w:b/>
        </w:rPr>
        <w:t xml:space="preserve">2022: Hinson Supported Rigorous Vetting For Project Funding Requests</w:t>
      </w:r>
      <w:r>
        <w:t xml:space="preserve"> </w:t>
      </w:r>
      <w:r>
        <w:t xml:space="preserve">According to Daily Nonpareil,</w:t>
      </w:r>
      <w:r>
        <w:t xml:space="preserve"> </w:t>
      </w:r>
      <w:r>
        <w:t xml:space="preserve">“</w:t>
      </w:r>
      <w:r>
        <w:t xml:space="preserve">Hinson, who will be going through the budget markup process with her fellow Appropriations Committee members in the coming weeks, agreed that project funding requests will be vetted.</w:t>
      </w:r>
      <w:r>
        <w:t xml:space="preserve">”</w:t>
      </w:r>
      <w:r>
        <w:t xml:space="preserve"> </w:t>
      </w:r>
      <w:r>
        <w:t xml:space="preserve">[Daily Nonpareil,</w:t>
      </w:r>
      <w:r>
        <w:t xml:space="preserve"> </w:t>
      </w:r>
      <w:hyperlink r:id="rId34">
        <w:r>
          <w:rPr>
            <w:rStyle w:val="Hyperlink"/>
          </w:rPr>
          <w:t xml:space="preserve">6/8/22</w:t>
        </w:r>
      </w:hyperlink>
      <w:r>
        <w:t xml:space="preserve">]</w:t>
      </w:r>
    </w:p>
    <w:bookmarkEnd w:id="35"/>
    <w:bookmarkEnd w:id="36"/>
    <w:bookmarkStart w:id="41" w:name="bipartisan-collaboration-and-critique"/>
    <w:p>
      <w:pPr>
        <w:pStyle w:val="Heading3"/>
      </w:pPr>
      <w:r>
        <w:t xml:space="preserve">Bipartisan Collaboration and Critique</w:t>
      </w:r>
    </w:p>
    <w:bookmarkStart w:id="39" w:name="X19ee9dda592d2706a9be2782abefc1ced39b069"/>
    <w:p>
      <w:pPr>
        <w:pStyle w:val="Heading4"/>
      </w:pPr>
      <w:r>
        <w:t xml:space="preserve">Response to political control and congressional procedures</w:t>
      </w:r>
    </w:p>
    <w:p>
      <w:pPr>
        <w:pStyle w:val="FirstParagraph"/>
      </w:pPr>
      <w:r>
        <w:rPr>
          <w:bCs/>
          <w:b/>
        </w:rPr>
        <w:t xml:space="preserve">2024: Ashley Hinson Rejected Trump’s Shutdown Demand Tied To Voter ID Legislation</w:t>
      </w:r>
      <w:r>
        <w:t xml:space="preserve"> </w:t>
      </w:r>
      <w:r>
        <w:t xml:space="preserve">According to Gazette,</w:t>
      </w:r>
      <w:r>
        <w:t xml:space="preserve"> </w:t>
      </w:r>
      <w:r>
        <w:t xml:space="preserve">“</w:t>
      </w:r>
      <w:r>
        <w:t xml:space="preserve">Iowa Republican U.S. Rep. Ashley Hinson said she is unwilling to shut down the federal government unless Congress passes legislation requiring that people show proof of citizenship to register to vote, rejecting demands by GOP presidential nominee Donald Trump.</w:t>
      </w:r>
      <w:r>
        <w:t xml:space="preserve">”</w:t>
      </w:r>
      <w:r>
        <w:t xml:space="preserve"> </w:t>
      </w:r>
      <w:r>
        <w:t xml:space="preserve">[Gazette (Cedar Rapids, IA),</w:t>
      </w:r>
      <w:r>
        <w:t xml:space="preserve"> </w:t>
      </w:r>
      <w:hyperlink r:id="rId37">
        <w:r>
          <w:rPr>
            <w:rStyle w:val="Hyperlink"/>
          </w:rPr>
          <w:t xml:space="preserve">9/20/24</w:t>
        </w:r>
      </w:hyperlink>
      <w:r>
        <w:t xml:space="preserve">]</w:t>
      </w:r>
    </w:p>
    <w:p>
      <w:pPr>
        <w:pStyle w:val="BodyText"/>
      </w:pPr>
      <w:r>
        <w:rPr>
          <w:bCs/>
          <w:b/>
        </w:rPr>
        <w:t xml:space="preserve">August 2023: Hinson Advocated Policy Changes Through Elections</w:t>
      </w:r>
      <w:r>
        <w:t xml:space="preserve"> </w:t>
      </w:r>
      <w:r>
        <w:t xml:space="preserve">According to Sioux City Journal,</w:t>
      </w:r>
      <w:r>
        <w:t xml:space="preserve"> </w:t>
      </w:r>
      <w:r>
        <w:t xml:space="preserve">‘</w:t>
      </w:r>
      <w:r>
        <w:t xml:space="preserve">But, then focus on making sure we change the occupant in the White House and win back the Senate, because that’s the only way we can make real, transformative change to the federal budgeting process, which I agree has been broken for decades.</w:t>
      </w:r>
      <w:r>
        <w:t xml:space="preserve">’</w:t>
      </w:r>
      <w:r>
        <w:t xml:space="preserve"> </w:t>
      </w:r>
      <w:r>
        <w:t xml:space="preserve">[Sioux City Journal (Iowa),</w:t>
      </w:r>
      <w:r>
        <w:t xml:space="preserve"> </w:t>
      </w:r>
      <w:hyperlink r:id="rId38">
        <w:r>
          <w:rPr>
            <w:rStyle w:val="Hyperlink"/>
          </w:rPr>
          <w:t xml:space="preserve">8/22/23</w:t>
        </w:r>
      </w:hyperlink>
      <w:r>
        <w:t xml:space="preserve">]</w:t>
      </w:r>
    </w:p>
    <w:bookmarkEnd w:id="39"/>
    <w:bookmarkStart w:id="40" w:name="work-with-bipartisan-groups-or-letters"/>
    <w:p>
      <w:pPr>
        <w:pStyle w:val="Heading4"/>
      </w:pPr>
      <w:r>
        <w:t xml:space="preserve">Work with bipartisan groups or letters</w:t>
      </w:r>
    </w:p>
    <w:p>
      <w:pPr>
        <w:pStyle w:val="FirstParagraph"/>
      </w:pPr>
      <w:r>
        <w:rPr>
          <w:bCs/>
          <w:b/>
        </w:rPr>
        <w:t xml:space="preserve">Hinson Expressed Optimism For Bipartisan Budget Agreement In 2021</w:t>
      </w:r>
      <w:r>
        <w:t xml:space="preserve"> </w:t>
      </w:r>
      <w:r>
        <w:t xml:space="preserve">According to Telegraph Herald,</w:t>
      </w:r>
      <w:r>
        <w:t xml:space="preserve"> </w:t>
      </w:r>
      <w:r>
        <w:t xml:space="preserve">‘</w:t>
      </w:r>
      <w:r>
        <w:t xml:space="preserve">I had really good luck working with several members on priorities to make sure those are included,</w:t>
      </w:r>
      <w:r>
        <w:t xml:space="preserve">’</w:t>
      </w:r>
      <w:r>
        <w:t xml:space="preserve"> </w:t>
      </w:r>
      <w:r>
        <w:t xml:space="preserve">she said.</w:t>
      </w:r>
      <w:r>
        <w:t xml:space="preserve"> </w:t>
      </w:r>
      <w:r>
        <w:t xml:space="preserve">‘</w:t>
      </w:r>
      <w:r>
        <w:t xml:space="preserve">I know I serve in the minority, but in this case, we’re working well across the aisle on things that matter.</w:t>
      </w:r>
      <w:r>
        <w:t xml:space="preserve">’</w:t>
      </w:r>
      <w:r>
        <w:t xml:space="preserve"> </w:t>
      </w:r>
      <w:r>
        <w:t xml:space="preserve">[Telegraph Herald,</w:t>
      </w:r>
      <w:r>
        <w:t xml:space="preserve"> </w:t>
      </w:r>
      <w:hyperlink r:id="rId24">
        <w:r>
          <w:rPr>
            <w:rStyle w:val="Hyperlink"/>
          </w:rPr>
          <w:t xml:space="preserve">7/4/21</w:t>
        </w:r>
      </w:hyperlink>
      <w:r>
        <w:t xml:space="preserve">]</w:t>
      </w:r>
    </w:p>
    <w:p>
      <w:pPr>
        <w:pStyle w:val="BodyText"/>
      </w:pPr>
      <w:r>
        <w:rPr>
          <w:bCs/>
          <w:b/>
        </w:rPr>
        <w:t xml:space="preserve">Ashley Hinson Advocated For Bipartisan Solutions To U.S. Debt In 2024</w:t>
      </w:r>
      <w:r>
        <w:t xml:space="preserve"> </w:t>
      </w:r>
      <w:r>
        <w:t xml:space="preserve">According to Manchester Press (Iowa), Hinson said,</w:t>
      </w:r>
      <w:r>
        <w:t xml:space="preserve"> </w:t>
      </w:r>
      <w:r>
        <w:t xml:space="preserve">“</w:t>
      </w:r>
      <w:r>
        <w:t xml:space="preserve">Hopefully that is something we can do in a bi-partisan way because we got into this mess because of a bi-partisan way, so we should get out of it that way too.</w:t>
      </w:r>
      <w:r>
        <w:t xml:space="preserve">”</w:t>
      </w:r>
      <w:r>
        <w:t xml:space="preserve"> </w:t>
      </w:r>
      <w:r>
        <w:t xml:space="preserve">[Manchester Press (Iowa),</w:t>
      </w:r>
      <w:r>
        <w:t xml:space="preserve"> </w:t>
      </w:r>
      <w:hyperlink r:id="rId23">
        <w:r>
          <w:rPr>
            <w:rStyle w:val="Hyperlink"/>
          </w:rPr>
          <w:t xml:space="preserve">1/10/24</w:t>
        </w:r>
      </w:hyperlink>
      <w:r>
        <w:t xml:space="preserve">]</w:t>
      </w:r>
    </w:p>
    <w:bookmarkEnd w:id="40"/>
    <w:bookmarkEnd w:id="41"/>
    <w:bookmarkStart w:id="43" w:name="ethics-and-congressional-conduct"/>
    <w:p>
      <w:pPr>
        <w:pStyle w:val="Heading3"/>
      </w:pPr>
      <w:r>
        <w:t xml:space="preserve">Ethics and Congressional Conduct</w:t>
      </w:r>
    </w:p>
    <w:bookmarkStart w:id="42" w:name="personal-financial-practices"/>
    <w:p>
      <w:pPr>
        <w:pStyle w:val="Heading4"/>
      </w:pPr>
      <w:r>
        <w:t xml:space="preserve">Personal Financial Practices</w:t>
      </w:r>
    </w:p>
    <w:p>
      <w:pPr>
        <w:pStyle w:val="FirstParagraph"/>
      </w:pPr>
      <w:r>
        <w:rPr>
          <w:bCs/>
          <w:b/>
        </w:rPr>
        <w:t xml:space="preserve">September 2023: Ashley Hinson Requested Her Pay Be Withheld During Shutdown</w:t>
      </w:r>
      <w:r>
        <w:t xml:space="preserve"> </w:t>
      </w:r>
      <w:r>
        <w:t xml:space="preserve">According to Daily Nonpareil,</w:t>
      </w:r>
      <w:r>
        <w:t xml:space="preserve"> </w:t>
      </w:r>
      <w:r>
        <w:t xml:space="preserve">“</w:t>
      </w:r>
      <w:r>
        <w:t xml:space="preserve">Hinson sent a letter to House Chief Administrative Officer Catherine Szpindor instructing her to</w:t>
      </w:r>
      <w:r>
        <w:t xml:space="preserve"> </w:t>
      </w:r>
      <w:r>
        <w:t xml:space="preserve">‘</w:t>
      </w:r>
      <w:r>
        <w:t xml:space="preserve">withhold my net pay until appropriations agreement has taken effect.</w:t>
      </w:r>
      <w:r>
        <w:t xml:space="preserve">’</w:t>
      </w:r>
      <w:r>
        <w:t xml:space="preserve">”</w:t>
      </w:r>
      <w:r>
        <w:t xml:space="preserve"> </w:t>
      </w:r>
      <w:r>
        <w:t xml:space="preserve">[Daily Nonpareil,</w:t>
      </w:r>
      <w:r>
        <w:t xml:space="preserve"> </w:t>
      </w:r>
      <w:hyperlink r:id="rId27">
        <w:r>
          <w:rPr>
            <w:rStyle w:val="Hyperlink"/>
          </w:rPr>
          <w:t xml:space="preserve">9/30/23</w:t>
        </w:r>
      </w:hyperlink>
      <w:r>
        <w:t xml:space="preserve">]</w:t>
      </w:r>
    </w:p>
    <w:p>
      <w:pPr>
        <w:pStyle w:val="BodyText"/>
      </w:pPr>
      <w:r>
        <w:rPr>
          <w:bCs/>
          <w:b/>
        </w:rPr>
        <w:t xml:space="preserve">9/28/23: Hinson Requested Withholding Of Congressional Pay During Shutdown</w:t>
      </w:r>
      <w:r>
        <w:t xml:space="preserve"> </w:t>
      </w:r>
      <w:r>
        <w:t xml:space="preserve">According to Sioux City Journal (Iowa),</w:t>
      </w:r>
      <w:r>
        <w:t xml:space="preserve"> </w:t>
      </w:r>
      <w:r>
        <w:t xml:space="preserve">‘</w:t>
      </w:r>
      <w:r>
        <w:t xml:space="preserve">Hinson sent a letter to House Chief Administrative Officer Catherine Szpindor instructing her to</w:t>
      </w:r>
      <w:r>
        <w:t xml:space="preserve"> </w:t>
      </w:r>
      <w:r>
        <w:t xml:space="preserve">“</w:t>
      </w:r>
      <w:r>
        <w:t xml:space="preserve">withhold my net pay until appropriations agreement has taken effect.</w:t>
      </w:r>
      <w:r>
        <w:t xml:space="preserve">”</w:t>
      </w:r>
      <w:r>
        <w:t xml:space="preserve">’</w:t>
      </w:r>
      <w:r>
        <w:t xml:space="preserve"> </w:t>
      </w:r>
      <w:r>
        <w:t xml:space="preserve">[Sioux City Journal (Iowa),</w:t>
      </w:r>
      <w:r>
        <w:t xml:space="preserve"> </w:t>
      </w:r>
      <w:hyperlink r:id="rId28">
        <w:r>
          <w:rPr>
            <w:rStyle w:val="Hyperlink"/>
          </w:rPr>
          <w:t xml:space="preserve">9/30/23</w:t>
        </w:r>
      </w:hyperlink>
      <w:r>
        <w:t xml:space="preserve">]</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335-D8D1-DYWP-805S-00000-00&amp;context=1519360" TargetMode="External" /><Relationship Type="http://schemas.openxmlformats.org/officeDocument/2006/relationships/hyperlink" Id="rId34" Target="https://advance.lexis.com/api/document?collection=news&amp;id=urn:contentItem:65MW-6111-DXVP-V40S-00000-00&amp;context=1519360" TargetMode="External" /><Relationship Type="http://schemas.openxmlformats.org/officeDocument/2006/relationships/hyperlink" Id="rId38" Target="https://advance.lexis.com/api/document?collection=news&amp;id=urn:contentItem:690Y-JN31-JBCN-3323-00000-00&amp;context=1519360" TargetMode="External" /><Relationship Type="http://schemas.openxmlformats.org/officeDocument/2006/relationships/hyperlink" Id="rId28" Target="https://advance.lexis.com/api/document?collection=news&amp;id=urn:contentItem:6991-4WJ1-DXVP-T1VV-00000-00&amp;context=1519360" TargetMode="External" /><Relationship Type="http://schemas.openxmlformats.org/officeDocument/2006/relationships/hyperlink" Id="rId27" Target="https://advance.lexis.com/api/document?collection=news&amp;id=urn:contentItem:6992-FK01-JBCN-33S4-00000-00&amp;context=1519360" TargetMode="External" /><Relationship Type="http://schemas.openxmlformats.org/officeDocument/2006/relationships/hyperlink" Id="rId23" Target="https://advance.lexis.com/api/document?collection=news&amp;id=urn:contentItem:6B2S-62Y1-DXVP-T4XV-00000-00&amp;context=1519360" TargetMode="External" /><Relationship Type="http://schemas.openxmlformats.org/officeDocument/2006/relationships/hyperlink" Id="rId30" Target="https://advance.lexis.com/api/document?collection=news&amp;id=urn:contentItem:6BMB-20Y1-JBCN-3141-00000-00&amp;context=1519360" TargetMode="External" /><Relationship Type="http://schemas.openxmlformats.org/officeDocument/2006/relationships/hyperlink" Id="rId29" Target="https://advance.lexis.com/api/document?collection=news&amp;id=urn:contentItem:6BMB-HRC1-DXVP-T2CT-00000-00&amp;context=1519360" TargetMode="External" /><Relationship Type="http://schemas.openxmlformats.org/officeDocument/2006/relationships/hyperlink" Id="rId32" Target="https://advance.lexis.com/api/document?collection=news&amp;id=urn:contentItem:6BMJ-GXS1-JBCN-32HS-00000-00&amp;context=1519360" TargetMode="External" /><Relationship Type="http://schemas.openxmlformats.org/officeDocument/2006/relationships/hyperlink" Id="rId33" Target="https://advance.lexis.com/api/document?collection=news&amp;id=urn:contentItem:6BMT-94K1-DXVP-T0WX-00000-00&amp;context=1519360" TargetMode="External" /><Relationship Type="http://schemas.openxmlformats.org/officeDocument/2006/relationships/hyperlink" Id="rId26" Target="https://advance.lexis.com/api/document?collection=news&amp;id=urn:contentItem:6BN4-SHN1-JBCN-3104-00000-00&amp;context=1519360" TargetMode="External" /><Relationship Type="http://schemas.openxmlformats.org/officeDocument/2006/relationships/hyperlink" Id="rId25" Target="https://advance.lexis.com/api/document?collection=news&amp;id=urn:contentItem:6CWJ-2VT1-JBCN-32ST-00000-00&amp;context=1519360" TargetMode="External" /><Relationship Type="http://schemas.openxmlformats.org/officeDocument/2006/relationships/hyperlink" Id="rId37" Target="https://advance.lexis.com/api/document?collection=news&amp;id=urn:contentItem:6D15-76F1-JBCN-3355-00000-00&amp;context=1519360" TargetMode="External" /><Relationship Type="http://schemas.openxmlformats.org/officeDocument/2006/relationships/hyperlink" Id="rId20" Target="https://advance.lexis.com/api/document?collection=news&amp;id=urn:contentItem:6F25-SBM3-S6DD-9447-00000-00&amp;context=1519360" TargetMode="External" /><Relationship Type="http://schemas.openxmlformats.org/officeDocument/2006/relationships/hyperlink" Id="rId22" Target="https://advance.lexis.com/api/document?collection=news&amp;id=urn:contentItem:6F96-04H3-S11R-S1GG-00000-00&amp;context=1519360" TargetMode="External" /><Relationship Type="http://schemas.openxmlformats.org/officeDocument/2006/relationships/hyperlink" Id="rId21" Target="https://advance.lexis.com/api/document?collection=news&amp;id=urn:contentItem:6F9C-SM13-RRW2-52MB-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335-D8D1-DYWP-805S-00000-00&amp;context=1519360" TargetMode="External" /><Relationship Type="http://schemas.openxmlformats.org/officeDocument/2006/relationships/hyperlink" Id="rId34" Target="https://advance.lexis.com/api/document?collection=news&amp;id=urn:contentItem:65MW-6111-DXVP-V40S-00000-00&amp;context=1519360" TargetMode="External" /><Relationship Type="http://schemas.openxmlformats.org/officeDocument/2006/relationships/hyperlink" Id="rId38" Target="https://advance.lexis.com/api/document?collection=news&amp;id=urn:contentItem:690Y-JN31-JBCN-3323-00000-00&amp;context=1519360" TargetMode="External" /><Relationship Type="http://schemas.openxmlformats.org/officeDocument/2006/relationships/hyperlink" Id="rId28" Target="https://advance.lexis.com/api/document?collection=news&amp;id=urn:contentItem:6991-4WJ1-DXVP-T1VV-00000-00&amp;context=1519360" TargetMode="External" /><Relationship Type="http://schemas.openxmlformats.org/officeDocument/2006/relationships/hyperlink" Id="rId27" Target="https://advance.lexis.com/api/document?collection=news&amp;id=urn:contentItem:6992-FK01-JBCN-33S4-00000-00&amp;context=1519360" TargetMode="External" /><Relationship Type="http://schemas.openxmlformats.org/officeDocument/2006/relationships/hyperlink" Id="rId23" Target="https://advance.lexis.com/api/document?collection=news&amp;id=urn:contentItem:6B2S-62Y1-DXVP-T4XV-00000-00&amp;context=1519360" TargetMode="External" /><Relationship Type="http://schemas.openxmlformats.org/officeDocument/2006/relationships/hyperlink" Id="rId30" Target="https://advance.lexis.com/api/document?collection=news&amp;id=urn:contentItem:6BMB-20Y1-JBCN-3141-00000-00&amp;context=1519360" TargetMode="External" /><Relationship Type="http://schemas.openxmlformats.org/officeDocument/2006/relationships/hyperlink" Id="rId29" Target="https://advance.lexis.com/api/document?collection=news&amp;id=urn:contentItem:6BMB-HRC1-DXVP-T2CT-00000-00&amp;context=1519360" TargetMode="External" /><Relationship Type="http://schemas.openxmlformats.org/officeDocument/2006/relationships/hyperlink" Id="rId32" Target="https://advance.lexis.com/api/document?collection=news&amp;id=urn:contentItem:6BMJ-GXS1-JBCN-32HS-00000-00&amp;context=1519360" TargetMode="External" /><Relationship Type="http://schemas.openxmlformats.org/officeDocument/2006/relationships/hyperlink" Id="rId33" Target="https://advance.lexis.com/api/document?collection=news&amp;id=urn:contentItem:6BMT-94K1-DXVP-T0WX-00000-00&amp;context=1519360" TargetMode="External" /><Relationship Type="http://schemas.openxmlformats.org/officeDocument/2006/relationships/hyperlink" Id="rId26" Target="https://advance.lexis.com/api/document?collection=news&amp;id=urn:contentItem:6BN4-SHN1-JBCN-3104-00000-00&amp;context=1519360" TargetMode="External" /><Relationship Type="http://schemas.openxmlformats.org/officeDocument/2006/relationships/hyperlink" Id="rId25" Target="https://advance.lexis.com/api/document?collection=news&amp;id=urn:contentItem:6CWJ-2VT1-JBCN-32ST-00000-00&amp;context=1519360" TargetMode="External" /><Relationship Type="http://schemas.openxmlformats.org/officeDocument/2006/relationships/hyperlink" Id="rId37" Target="https://advance.lexis.com/api/document?collection=news&amp;id=urn:contentItem:6D15-76F1-JBCN-3355-00000-00&amp;context=1519360" TargetMode="External" /><Relationship Type="http://schemas.openxmlformats.org/officeDocument/2006/relationships/hyperlink" Id="rId20" Target="https://advance.lexis.com/api/document?collection=news&amp;id=urn:contentItem:6F25-SBM3-S6DD-9447-00000-00&amp;context=1519360" TargetMode="External" /><Relationship Type="http://schemas.openxmlformats.org/officeDocument/2006/relationships/hyperlink" Id="rId22" Target="https://advance.lexis.com/api/document?collection=news&amp;id=urn:contentItem:6F96-04H3-S11R-S1GG-00000-00&amp;context=1519360" TargetMode="External" /><Relationship Type="http://schemas.openxmlformats.org/officeDocument/2006/relationships/hyperlink" Id="rId21" Target="https://advance.lexis.com/api/document?collection=news&amp;id=urn:contentItem:6F9C-SM13-RRW2-52MB-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2026-01-27T02:08:34Z</dcterms:created>
  <dcterms:modified xsi:type="dcterms:W3CDTF">2026-01-27T02:08:34Z</dcterms:modified>
</cp:coreProperties>
</file>

<file path=docProps/custom.xml><?xml version="1.0" encoding="utf-8"?>
<Properties xmlns="http://schemas.openxmlformats.org/officeDocument/2006/custom-properties" xmlns:vt="http://schemas.openxmlformats.org/officeDocument/2006/docPropsVTypes"/>
</file>