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related-social-and-cultural-issues"/>
    <w:p>
      <w:pPr>
        <w:pStyle w:val="Heading1"/>
      </w:pPr>
      <w:r>
        <w:t xml:space="preserve">Related Social and Cultural Issues</w:t>
      </w:r>
    </w:p>
    <w:bookmarkStart w:id="22" w:name="family-values-and-traditional-norms"/>
    <w:p>
      <w:pPr>
        <w:pStyle w:val="Heading3"/>
      </w:pPr>
      <w:r>
        <w:t xml:space="preserve">Family Values and Traditional Norms</w:t>
      </w:r>
    </w:p>
    <w:bookmarkStart w:id="21" w:name="X7a9a9f6e9a56fb27814c06ad53dc3e6fb965925"/>
    <w:p>
      <w:pPr>
        <w:pStyle w:val="Heading4"/>
      </w:pPr>
      <w:r>
        <w:t xml:space="preserve">Promotion of Traditional Family Structure</w:t>
      </w:r>
    </w:p>
    <w:p>
      <w:pPr>
        <w:pStyle w:val="FirstParagraph"/>
      </w:pPr>
      <w:r>
        <w:rPr>
          <w:bCs/>
          <w:b/>
        </w:rPr>
        <w:t xml:space="preserve">December 2024: Luna Said Republican Electoral Success Was Due To Rejecting Gender And Race-Based Messaging</w:t>
      </w:r>
      <w:r>
        <w:t xml:space="preserve"> </w:t>
      </w:r>
      <w:r>
        <w:t xml:space="preserve">According to Fox News,</w:t>
      </w:r>
      <w:r>
        <w:t xml:space="preserve"> </w:t>
      </w:r>
      <w:r>
        <w:t xml:space="preserve">“</w:t>
      </w:r>
      <w:r>
        <w:t xml:space="preserve">We don’t need gender ideology, this race-based hate messaging to get our message across, you know? And that’s, I think, why the Republicans won so handily this election cycle, why President Trump is essentially now the most powerful man in the world.</w:t>
      </w:r>
      <w:r>
        <w:t xml:space="preserve">”</w:t>
      </w:r>
      <w:r>
        <w:t xml:space="preserve"> </w:t>
      </w:r>
      <w:r>
        <w:t xml:space="preserve">[Fox News INGRAHAM ANGLE 7:00 PM EST,</w:t>
      </w:r>
      <w:r>
        <w:t xml:space="preserve"> </w:t>
      </w:r>
      <w:hyperlink r:id="rId20">
        <w:r>
          <w:rPr>
            <w:rStyle w:val="Hyperlink"/>
          </w:rPr>
          <w:t xml:space="preserve">12/13/24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N1-T0C1-JCS1-62CX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N1-T0C1-JCS1-62CX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