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c0a83a55722e0646aad94087cf645080801b70"/>
    <w:p>
      <w:pPr>
        <w:pStyle w:val="Heading1"/>
      </w:pPr>
      <w:r>
        <w:t xml:space="preserve">Relationships with Media, Activist Groups, and the Public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Anna Paulina Luna appeared on the QAnon-linked program</w:t>
      </w:r>
      <w:r>
        <w:t xml:space="preserve"> </w:t>
      </w:r>
      <w:r>
        <w:t xml:space="preserve">“</w:t>
      </w:r>
      <w:r>
        <w:t xml:space="preserve">Patriots’ Soapbox</w:t>
      </w:r>
      <w:r>
        <w:t xml:space="preserve">”</w:t>
      </w:r>
      <w:r>
        <w:t xml:space="preserve"> </w:t>
      </w:r>
      <w:r>
        <w:t xml:space="preserve">in 2020, where she praised the hosts and sought support for her congressional campaign (</w:t>
      </w:r>
      <w:hyperlink r:id="rId20">
        <w:r>
          <w:rPr>
            <w:rStyle w:val="Hyperlink"/>
          </w:rPr>
          <w:t xml:space="preserve">Media Matters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participation on a QAnon-affiliated platform raises potential concerns about her alignment or engagement with extremist online communities.</w:t>
      </w:r>
    </w:p>
    <w:p>
      <w:pPr>
        <w:numPr>
          <w:ilvl w:val="0"/>
          <w:numId w:val="1001"/>
        </w:numPr>
      </w:pPr>
      <w:r>
        <w:t xml:space="preserve">Luna’s Twitter account was temporarily suspended twice in 2020, indicating contentious interactions with social media platforms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Luna’s campaign accused Twitter of deliberately suppressing minority, conservative, and millennial voices, reflecting an adversarial relationship with the platform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media choices and conflicts with social platforms may make her vulnerable to criticism regarding her associations and ability to navigate public communication channels.</w:t>
      </w:r>
    </w:p>
    <w:bookmarkEnd w:id="22"/>
    <w:bookmarkStart w:id="25" w:name="Xadb614227ae53351d31325d244c1b5071b6714d"/>
    <w:p>
      <w:pPr>
        <w:pStyle w:val="Heading3"/>
      </w:pPr>
      <w:r>
        <w:t xml:space="preserve">Engagement with News Media and Commentary</w:t>
      </w:r>
    </w:p>
    <w:bookmarkStart w:id="23" w:name="television-interviews-and-statements"/>
    <w:p>
      <w:pPr>
        <w:pStyle w:val="Heading4"/>
      </w:pPr>
      <w:r>
        <w:t xml:space="preserve">Television Interviews and Statements</w:t>
      </w:r>
    </w:p>
    <w:p>
      <w:pPr>
        <w:pStyle w:val="FirstParagraph"/>
      </w:pPr>
      <w:r>
        <w:rPr>
          <w:bCs/>
          <w:b/>
        </w:rPr>
        <w:t xml:space="preserve">2020: Anna Paulina Luna Appeared On QAnon Program Patriots’ Soapbox</w:t>
      </w:r>
      <w:r>
        <w:t xml:space="preserve"> </w:t>
      </w:r>
      <w:r>
        <w:t xml:space="preserve">According to Media Matters,</w:t>
      </w:r>
      <w:r>
        <w:t xml:space="preserve"> </w:t>
      </w:r>
      <w:r>
        <w:t xml:space="preserve">“</w:t>
      </w:r>
      <w:r>
        <w:t xml:space="preserve">Right-wing commentator and GOP-backed congressional candidate Anna Paulina Luna previously appeared on a QAnon program, where she praised the hosts and tried to get support for her campaign.</w:t>
      </w:r>
      <w:r>
        <w:t xml:space="preserve">”</w:t>
      </w:r>
      <w:r>
        <w:t xml:space="preserve"> </w:t>
      </w:r>
      <w:r>
        <w:t xml:space="preserve">[Media Matters,</w:t>
      </w:r>
      <w:r>
        <w:t xml:space="preserve"> </w:t>
      </w:r>
      <w:hyperlink r:id="rId20">
        <w:r>
          <w:rPr>
            <w:rStyle w:val="Hyperlink"/>
          </w:rPr>
          <w:t xml:space="preserve">10/21/20</w:t>
        </w:r>
      </w:hyperlink>
      <w:r>
        <w:t xml:space="preserve">]</w:t>
      </w:r>
    </w:p>
    <w:bookmarkEnd w:id="23"/>
    <w:bookmarkStart w:id="24" w:name="criticism-or-praise-of-media-coverage"/>
    <w:p>
      <w:pPr>
        <w:pStyle w:val="Heading4"/>
      </w:pPr>
      <w:r>
        <w:t xml:space="preserve">Criticism or Praise of Media Coverage</w:t>
      </w:r>
    </w:p>
    <w:p>
      <w:pPr>
        <w:pStyle w:val="FirstParagraph"/>
      </w:pPr>
      <w:r>
        <w:rPr>
          <w:bCs/>
          <w:b/>
        </w:rPr>
        <w:t xml:space="preserve">2020: Anna Paulina Luna’s Twitter Account Was Temporarily Suspended Twice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said Luna, who has previously drawn the ire of Twitter. Her account has been temporarily suspended twice in the past.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9/16/20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Anna Paulina Luna’s Campaign Spokesman Accused Twitter Of Suppressing Minority Conservative Voices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‘</w:t>
      </w:r>
      <w:r>
        <w:t xml:space="preserve">They want to suppress minority, conservative, millennial voices whose political views don’t align with Twitter’s,</w:t>
      </w:r>
      <w:r>
        <w:t xml:space="preserve">’</w:t>
      </w:r>
      <w:r>
        <w:t xml:space="preserve"> </w:t>
      </w:r>
      <w:r>
        <w:t xml:space="preserve">said her campaign spokesman, James Blair.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9/16/20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0VP-4GY1-DYTM-N1XW-00000-00&amp;context=1519360" TargetMode="External" /><Relationship Type="http://schemas.openxmlformats.org/officeDocument/2006/relationships/hyperlink" Id="rId20" Target="https://www.mediamatters.org/congress/florida-gop-congressional-candidate-anna-paulina-luna-appeared-qanon-program-and-praise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0VP-4GY1-DYTM-N1XW-00000-00&amp;context=1519360" TargetMode="External" /><Relationship Type="http://schemas.openxmlformats.org/officeDocument/2006/relationships/hyperlink" Id="rId20" Target="https://www.mediamatters.org/congress/florida-gop-congressional-candidate-anna-paulina-luna-appeared-qanon-program-and-praise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