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anna-paulina-luna"/>
    <w:p>
      <w:pPr>
        <w:pStyle w:val="Heading1"/>
      </w:pPr>
      <w:r>
        <w:t xml:space="preserve">Anna Paulina Luna</w:t>
      </w:r>
    </w:p>
    <w:bookmarkStart w:id="20" w:name="overview"/>
    <w:p>
      <w:pPr>
        <w:pStyle w:val="Heading2"/>
      </w:pPr>
      <w:r>
        <w:t xml:space="preserve">Overview</w:t>
      </w:r>
    </w:p>
    <w:p>
      <w:pPr>
        <w:pStyle w:val="FirstParagraph"/>
      </w:pPr>
      <w:r>
        <w:t xml:space="preserve">Anna Paulina Luna is the Republican U.S. Representative for Florida’s 13th Congressional District, serving since 2023. She is the first Mexican-American woman elected to Congress from Florida and a former Air Force veteran. Luna grew up in poverty in Southern California, later moving to Florida in 2019 before launching her congressional career. Before Congress, she built her profile as a conservative activist and media commentator, holding leadership roles at Turning Point USA and PragerU. Known for her strong alignment with MAGA and the House Freedom Caucus, Luna has positioned herself as a staunch supporter of former President Donald Trump and</w:t>
      </w:r>
      <w:r>
        <w:t xml:space="preserve"> </w:t>
      </w:r>
      <w:r>
        <w:t xml:space="preserve">“</w:t>
      </w:r>
      <w:r>
        <w:t xml:space="preserve">America First</w:t>
      </w:r>
      <w:r>
        <w:t xml:space="preserve">”</w:t>
      </w:r>
      <w:r>
        <w:t xml:space="preserve"> </w:t>
      </w:r>
      <w:r>
        <w:t xml:space="preserve">policies. Her tenure has been marked by divisive public statements, aggressive oversight tactics, and a focus on border security, culture war issues, and government accountability, making her both a rising star among the right and a lightning rod for controversy in her politically competitive district.</w:t>
      </w:r>
    </w:p>
    <w:bookmarkEnd w:id="20"/>
    <w:bookmarkStart w:id="50" w:name="political-vulnerabilities"/>
    <w:p>
      <w:pPr>
        <w:pStyle w:val="Heading2"/>
      </w:pPr>
      <w:r>
        <w:t xml:space="preserve">Political Vulnerabilities</w:t>
      </w:r>
    </w:p>
    <w:bookmarkStart w:id="26" w:name="X74be547de9789cda33a63c42c2d6834265b1873"/>
    <w:p>
      <w:pPr>
        <w:pStyle w:val="Heading3"/>
      </w:pPr>
      <w:r>
        <w:t xml:space="preserve">1. Economic Pain, Cost of Living, and Social Safety Net</w:t>
      </w:r>
    </w:p>
    <w:p>
      <w:pPr>
        <w:pStyle w:val="FirstParagraph"/>
      </w:pPr>
      <w:r>
        <w:t xml:space="preserve">Luna’s deep ties to Trump’s economic agenda create a direct link between her and the economic hardships many everyday Floridians now face. She has steadfastly supported policies that have exacerbated inflation, risked access to healthcare, and threatened the financial security of seniors and working families—critical concerns in her district.</w:t>
      </w:r>
    </w:p>
    <w:p>
      <w:pPr>
        <w:numPr>
          <w:ilvl w:val="0"/>
          <w:numId w:val="1001"/>
        </w:numPr>
      </w:pPr>
      <w:r>
        <w:rPr>
          <w:bCs/>
          <w:b/>
        </w:rPr>
        <w:t xml:space="preserve">Support for Policies Driving Up Costs:</w:t>
      </w:r>
      <w:r>
        <w:t xml:space="preserve"> </w:t>
      </w:r>
      <w:r>
        <w:t xml:space="preserve">Luna has championed Trump-era trade war and tariff policies that contributed to higher consumer prices, inflation, and job losses—hurting local businesses and families (</w:t>
      </w:r>
      <w:hyperlink r:id="rId21">
        <w:r>
          <w:rPr>
            <w:rStyle w:val="Hyperlink"/>
          </w:rPr>
          <w:t xml:space="preserve">NBC - 8 WFLA</w:t>
        </w:r>
      </w:hyperlink>
      <w:r>
        <w:t xml:space="preserve">).</w:t>
      </w:r>
    </w:p>
    <w:p>
      <w:pPr>
        <w:numPr>
          <w:ilvl w:val="0"/>
          <w:numId w:val="1001"/>
        </w:numPr>
      </w:pPr>
      <w:r>
        <w:rPr>
          <w:bCs/>
          <w:b/>
        </w:rPr>
        <w:t xml:space="preserve">Votes for Medicaid &amp; Social Security Cuts:</w:t>
      </w:r>
      <w:r>
        <w:t xml:space="preserve"> </w:t>
      </w:r>
      <w:r>
        <w:t xml:space="preserve">She cast pivotal votes to slash Medicaid and food assistance, risking health coverage for 34,000 district residents and food aid for nearly 30,000 households (</w:t>
      </w:r>
      <w:hyperlink r:id="rId22">
        <w:r>
          <w:rPr>
            <w:rStyle w:val="Hyperlink"/>
          </w:rPr>
          <w:t xml:space="preserve">DCCC</w:t>
        </w:r>
      </w:hyperlink>
      <w:r>
        <w:t xml:space="preserve">). She is also accused of supporting $1.5 trillion in cuts to Social Security—including raising the retirement age and cutting disability benefits (</w:t>
      </w:r>
      <w:hyperlink r:id="rId23">
        <w:r>
          <w:rPr>
            <w:rStyle w:val="Hyperlink"/>
          </w:rPr>
          <w:t xml:space="preserve">DCCC</w:t>
        </w:r>
      </w:hyperlink>
      <w:r>
        <w:t xml:space="preserve">).</w:t>
      </w:r>
    </w:p>
    <w:p>
      <w:pPr>
        <w:numPr>
          <w:ilvl w:val="0"/>
          <w:numId w:val="1001"/>
        </w:numPr>
      </w:pPr>
      <w:r>
        <w:rPr>
          <w:bCs/>
          <w:b/>
        </w:rPr>
        <w:t xml:space="preserve">Affordable Home Insurance Crisis Ignored:</w:t>
      </w:r>
      <w:r>
        <w:t xml:space="preserve"> </w:t>
      </w:r>
      <w:r>
        <w:t xml:space="preserve">Despite Florida’s mounting home insurance crisis, Luna’s record lacks meaningful action to address skyrocketing premiums that are financially destabilizing district residents. Critics note her votes against disaster aid in post-hurricane contexts (</w:t>
      </w:r>
      <w:hyperlink r:id="rId24">
        <w:r>
          <w:rPr>
            <w:rStyle w:val="Hyperlink"/>
          </w:rPr>
          <w:t xml:space="preserve">Washington Post</w:t>
        </w:r>
      </w:hyperlink>
      <w:r>
        <w:t xml:space="preserve">), and her focus on culture war over pressing economic needs (</w:t>
      </w:r>
      <w:hyperlink r:id="rId25">
        <w:r>
          <w:rPr>
            <w:rStyle w:val="Hyperlink"/>
          </w:rPr>
          <w:t xml:space="preserve">Tampa Bay Times</w:t>
        </w:r>
      </w:hyperlink>
      <w:r>
        <w:t xml:space="preserve">).</w:t>
      </w:r>
    </w:p>
    <w:bookmarkEnd w:id="26"/>
    <w:bookmarkStart w:id="31" w:name="X0699b2e2a8b933d3c4338edd326bb2d01a30a56"/>
    <w:p>
      <w:pPr>
        <w:pStyle w:val="Heading3"/>
      </w:pPr>
      <w:r>
        <w:t xml:space="preserve">2. Extremism, Partisan Performance, and Divisive Rhetoric</w:t>
      </w:r>
    </w:p>
    <w:p>
      <w:pPr>
        <w:pStyle w:val="FirstParagraph"/>
      </w:pPr>
      <w:r>
        <w:t xml:space="preserve">Luna’s reputation as a far-right</w:t>
      </w:r>
      <w:r>
        <w:t xml:space="preserve"> </w:t>
      </w:r>
      <w:r>
        <w:t xml:space="preserve">“</w:t>
      </w:r>
      <w:r>
        <w:t xml:space="preserve">performance artist</w:t>
      </w:r>
      <w:r>
        <w:t xml:space="preserve">”</w:t>
      </w:r>
      <w:r>
        <w:t xml:space="preserve"> </w:t>
      </w:r>
      <w:r>
        <w:t xml:space="preserve">is reinforced by her aggressive rhetoric, alliance with MAGA hardliners, and a pattern of prioritizing ideological showmanship over substantive results—a risky approach in a centrist swing district with a track record of electing moderates.</w:t>
      </w:r>
    </w:p>
    <w:p>
      <w:pPr>
        <w:numPr>
          <w:ilvl w:val="0"/>
          <w:numId w:val="1002"/>
        </w:numPr>
      </w:pPr>
      <w:r>
        <w:rPr>
          <w:bCs/>
          <w:b/>
        </w:rPr>
        <w:t xml:space="preserve">House Freedom Caucus Alignment &amp; Government Shutdowns:</w:t>
      </w:r>
      <w:r>
        <w:t xml:space="preserve"> </w:t>
      </w:r>
      <w:r>
        <w:t xml:space="preserve">Luna’s membership in the far-right Freedom Caucus—until her recent resignation following proxy voting disputes—has repeatedly placed her in the camp threatening government shutdowns, jeopardizing services for the district’s 7,000 federal workers and many more who rely on federal programs (</w:t>
      </w:r>
      <w:hyperlink r:id="rId27">
        <w:r>
          <w:rPr>
            <w:rStyle w:val="Hyperlink"/>
          </w:rPr>
          <w:t xml:space="preserve">NBC - 8 WFLA</w:t>
        </w:r>
      </w:hyperlink>
      <w:r>
        <w:t xml:space="preserve">).</w:t>
      </w:r>
    </w:p>
    <w:p>
      <w:pPr>
        <w:numPr>
          <w:ilvl w:val="0"/>
          <w:numId w:val="1002"/>
        </w:numPr>
      </w:pPr>
      <w:r>
        <w:rPr>
          <w:bCs/>
          <w:b/>
        </w:rPr>
        <w:t xml:space="preserve">Polarizing Culture War Focus:</w:t>
      </w:r>
      <w:r>
        <w:t xml:space="preserve"> </w:t>
      </w:r>
      <w:r>
        <w:t xml:space="preserve">Her tendency to elevate divisive issues—ranging from unsubstantiated election</w:t>
      </w:r>
      <w:r>
        <w:t xml:space="preserve"> </w:t>
      </w:r>
      <w:r>
        <w:t xml:space="preserve">“</w:t>
      </w:r>
      <w:r>
        <w:t xml:space="preserve">fraud</w:t>
      </w:r>
      <w:r>
        <w:t xml:space="preserve">”</w:t>
      </w:r>
      <w:r>
        <w:t xml:space="preserve"> </w:t>
      </w:r>
      <w:r>
        <w:t xml:space="preserve">claims to sensational hearings on JFK or Epstein—means Luna is often seen as prioritizing confrontation over practical solutions to local concerns (</w:t>
      </w:r>
      <w:hyperlink r:id="rId28">
        <w:r>
          <w:rPr>
            <w:rStyle w:val="Hyperlink"/>
          </w:rPr>
          <w:t xml:space="preserve">Tampa Bay Times</w:t>
        </w:r>
      </w:hyperlink>
      <w:r>
        <w:t xml:space="preserve">,</w:t>
      </w:r>
      <w:r>
        <w:t xml:space="preserve"> </w:t>
      </w:r>
      <w:hyperlink r:id="rId29">
        <w:r>
          <w:rPr>
            <w:rStyle w:val="Hyperlink"/>
          </w:rPr>
          <w:t xml:space="preserve">TIME</w:t>
        </w:r>
      </w:hyperlink>
      <w:r>
        <w:t xml:space="preserve">).</w:t>
      </w:r>
    </w:p>
    <w:p>
      <w:pPr>
        <w:numPr>
          <w:ilvl w:val="0"/>
          <w:numId w:val="1002"/>
        </w:numPr>
      </w:pPr>
      <w:r>
        <w:rPr>
          <w:bCs/>
          <w:b/>
        </w:rPr>
        <w:t xml:space="preserve">Controversial Public Statements &amp; Misinformation:</w:t>
      </w:r>
      <w:r>
        <w:t xml:space="preserve"> </w:t>
      </w:r>
      <w:r>
        <w:t xml:space="preserve">She has repeatedly promoted unfounded or exaggerated claims on social media, such as FEMA favoring undocumented immigrants or linking national protests to terrorism, and platforms have suspended her accounts for violating rules (</w:t>
      </w:r>
      <w:hyperlink r:id="rId30">
        <w:r>
          <w:rPr>
            <w:rStyle w:val="Hyperlink"/>
          </w:rPr>
          <w:t xml:space="preserve">Media Matters</w:t>
        </w:r>
      </w:hyperlink>
      <w:r>
        <w:t xml:space="preserve">,</w:t>
      </w:r>
      <w:r>
        <w:t xml:space="preserve"> </w:t>
      </w:r>
      <w:hyperlink r:id="rId24">
        <w:r>
          <w:rPr>
            <w:rStyle w:val="Hyperlink"/>
          </w:rPr>
          <w:t xml:space="preserve">Washington Post</w:t>
        </w:r>
      </w:hyperlink>
      <w:r>
        <w:t xml:space="preserve">).</w:t>
      </w:r>
    </w:p>
    <w:bookmarkEnd w:id="31"/>
    <w:bookmarkStart w:id="36" w:name="Xd0609ceccf24dc02951561a62d780ca070d5e60"/>
    <w:p>
      <w:pPr>
        <w:pStyle w:val="Heading3"/>
      </w:pPr>
      <w:r>
        <w:t xml:space="preserve">3. Ultra-Restrictive Abortion and Women’s Health Stance</w:t>
      </w:r>
    </w:p>
    <w:p>
      <w:pPr>
        <w:pStyle w:val="FirstParagraph"/>
      </w:pPr>
      <w:r>
        <w:t xml:space="preserve">Luna’s</w:t>
      </w:r>
      <w:r>
        <w:t xml:space="preserve"> </w:t>
      </w:r>
      <w:r>
        <w:t xml:space="preserve">“</w:t>
      </w:r>
      <w:r>
        <w:t xml:space="preserve">pro-life extremist</w:t>
      </w:r>
      <w:r>
        <w:t xml:space="preserve">”</w:t>
      </w:r>
      <w:r>
        <w:t xml:space="preserve"> </w:t>
      </w:r>
      <w:r>
        <w:t xml:space="preserve">record starkly contradicts the sentiment of much of Florida’s electorate, most notably after state voters decisively backed reproductive rights.</w:t>
      </w:r>
    </w:p>
    <w:p>
      <w:pPr>
        <w:numPr>
          <w:ilvl w:val="0"/>
          <w:numId w:val="1003"/>
        </w:numPr>
      </w:pPr>
      <w:r>
        <w:rPr>
          <w:bCs/>
          <w:b/>
        </w:rPr>
        <w:t xml:space="preserve">No Exceptions for Rape or Incest:</w:t>
      </w:r>
      <w:r>
        <w:t xml:space="preserve"> </w:t>
      </w:r>
      <w:r>
        <w:t xml:space="preserve">She supports near-total abortion bans without exceptions, praised Florida’s six-week law, and celebrated the Supreme Court’s overturning of Roe v. Wade (</w:t>
      </w:r>
      <w:hyperlink r:id="rId32">
        <w:r>
          <w:rPr>
            <w:rStyle w:val="Hyperlink"/>
          </w:rPr>
          <w:t xml:space="preserve">Palm Beach Post</w:t>
        </w:r>
      </w:hyperlink>
      <w:r>
        <w:t xml:space="preserve">,</w:t>
      </w:r>
      <w:r>
        <w:t xml:space="preserve"> </w:t>
      </w:r>
      <w:hyperlink r:id="rId33">
        <w:r>
          <w:rPr>
            <w:rStyle w:val="Hyperlink"/>
          </w:rPr>
          <w:t xml:space="preserve">Al Dia News</w:t>
        </w:r>
      </w:hyperlink>
      <w:r>
        <w:t xml:space="preserve">).</w:t>
      </w:r>
    </w:p>
    <w:p>
      <w:pPr>
        <w:numPr>
          <w:ilvl w:val="0"/>
          <w:numId w:val="1003"/>
        </w:numPr>
      </w:pPr>
      <w:r>
        <w:rPr>
          <w:bCs/>
          <w:b/>
        </w:rPr>
        <w:t xml:space="preserve">Anti-IVF Accusations:</w:t>
      </w:r>
      <w:r>
        <w:t xml:space="preserve"> </w:t>
      </w:r>
      <w:r>
        <w:t xml:space="preserve">Her legislative record was criticized as undermining access to IVF for families, and newly introduced bills are seen as attempts to paper over potential threats to fertility treatments (</w:t>
      </w:r>
      <w:hyperlink r:id="rId34">
        <w:r>
          <w:rPr>
            <w:rStyle w:val="Hyperlink"/>
          </w:rPr>
          <w:t xml:space="preserve">DCCC</w:t>
        </w:r>
      </w:hyperlink>
      <w:r>
        <w:t xml:space="preserve">).</w:t>
      </w:r>
    </w:p>
    <w:p>
      <w:pPr>
        <w:numPr>
          <w:ilvl w:val="0"/>
          <w:numId w:val="1003"/>
        </w:numPr>
      </w:pPr>
      <w:r>
        <w:rPr>
          <w:bCs/>
          <w:b/>
        </w:rPr>
        <w:t xml:space="preserve">Out of Step With Constituents:</w:t>
      </w:r>
      <w:r>
        <w:t xml:space="preserve"> </w:t>
      </w:r>
      <w:r>
        <w:t xml:space="preserve">Luna’s abortion stances are being actively used by opponents to mobilize moderate, independent, and female voters in a district that historically punishes candidates seen as out of touch with local social values (</w:t>
      </w:r>
      <w:hyperlink r:id="rId35">
        <w:r>
          <w:rPr>
            <w:rStyle w:val="Hyperlink"/>
          </w:rPr>
          <w:t xml:space="preserve">Tampa Bay Times</w:t>
        </w:r>
      </w:hyperlink>
      <w:r>
        <w:t xml:space="preserve">).</w:t>
      </w:r>
    </w:p>
    <w:bookmarkEnd w:id="36"/>
    <w:bookmarkStart w:id="43" w:name="X01982089410333a1a71ea538a7106c12ad9c719"/>
    <w:p>
      <w:pPr>
        <w:pStyle w:val="Heading3"/>
      </w:pPr>
      <w:r>
        <w:t xml:space="preserve">4. Questionable Personal Narrative and Authenticity Concerns</w:t>
      </w:r>
    </w:p>
    <w:p>
      <w:pPr>
        <w:pStyle w:val="FirstParagraph"/>
      </w:pPr>
      <w:r>
        <w:t xml:space="preserve">Opponent and media scrutiny have revealed repeated inconsistencies in Luna’s biography—on ethnicity, religious background, military record, political affiliations, and past employment. These credibility gaps fuel attacks that she has tailored her persona for political gain.</w:t>
      </w:r>
    </w:p>
    <w:p>
      <w:pPr>
        <w:numPr>
          <w:ilvl w:val="0"/>
          <w:numId w:val="1004"/>
        </w:numPr>
      </w:pPr>
      <w:r>
        <w:rPr>
          <w:bCs/>
          <w:b/>
        </w:rPr>
        <w:t xml:space="preserve">Multiple Stories on Heritage and Faith:</w:t>
      </w:r>
      <w:r>
        <w:t xml:space="preserve"> </w:t>
      </w:r>
      <w:r>
        <w:t xml:space="preserve">Luna’s statements about being raised as a Messianic Jew have been disputed by relatives, and her racial/ethnic self-identification changed on official documents only after entering politics (</w:t>
      </w:r>
      <w:hyperlink r:id="rId37">
        <w:r>
          <w:rPr>
            <w:rStyle w:val="Hyperlink"/>
          </w:rPr>
          <w:t xml:space="preserve">Newsweek</w:t>
        </w:r>
      </w:hyperlink>
      <w:r>
        <w:t xml:space="preserve">,</w:t>
      </w:r>
      <w:r>
        <w:t xml:space="preserve"> </w:t>
      </w:r>
      <w:hyperlink r:id="rId38">
        <w:r>
          <w:rPr>
            <w:rStyle w:val="Hyperlink"/>
          </w:rPr>
          <w:t xml:space="preserve">Business Insider</w:t>
        </w:r>
      </w:hyperlink>
      <w:r>
        <w:t xml:space="preserve">).</w:t>
      </w:r>
    </w:p>
    <w:p>
      <w:pPr>
        <w:numPr>
          <w:ilvl w:val="0"/>
          <w:numId w:val="1004"/>
        </w:numPr>
      </w:pPr>
      <w:r>
        <w:rPr>
          <w:bCs/>
          <w:b/>
        </w:rPr>
        <w:t xml:space="preserve">Stolen Valor Controversy:</w:t>
      </w:r>
      <w:r>
        <w:t xml:space="preserve"> </w:t>
      </w:r>
      <w:r>
        <w:t xml:space="preserve">She faced allegations of exaggerating or misrepresenting her military experience, including disputes about a claimed combat incident and critique over her campaign’s use of military imagery (</w:t>
      </w:r>
      <w:hyperlink r:id="rId39">
        <w:r>
          <w:rPr>
            <w:rStyle w:val="Hyperlink"/>
          </w:rPr>
          <w:t xml:space="preserve">Central Florida Post</w:t>
        </w:r>
      </w:hyperlink>
      <w:r>
        <w:t xml:space="preserve">,</w:t>
      </w:r>
      <w:r>
        <w:t xml:space="preserve"> </w:t>
      </w:r>
      <w:hyperlink r:id="rId40">
        <w:r>
          <w:rPr>
            <w:rStyle w:val="Hyperlink"/>
          </w:rPr>
          <w:t xml:space="preserve">American Action News</w:t>
        </w:r>
      </w:hyperlink>
      <w:r>
        <w:t xml:space="preserve">).</w:t>
      </w:r>
    </w:p>
    <w:p>
      <w:pPr>
        <w:numPr>
          <w:ilvl w:val="0"/>
          <w:numId w:val="1004"/>
        </w:numPr>
      </w:pPr>
      <w:r>
        <w:rPr>
          <w:bCs/>
          <w:b/>
        </w:rPr>
        <w:t xml:space="preserve">Shifting Political Identity:</w:t>
      </w:r>
      <w:r>
        <w:t xml:space="preserve"> </w:t>
      </w:r>
      <w:r>
        <w:t xml:space="preserve">Critics have pointed to her late move to the district, sudden Republican registration, and changing party loyalty narratives (from claimed Obama supporter to MAGA), undermining trust in her authenticity (</w:t>
      </w:r>
      <w:hyperlink r:id="rId41">
        <w:r>
          <w:rPr>
            <w:rStyle w:val="Hyperlink"/>
          </w:rPr>
          <w:t xml:space="preserve">Tampa Bay Times</w:t>
        </w:r>
      </w:hyperlink>
      <w:r>
        <w:t xml:space="preserve">,</w:t>
      </w:r>
      <w:r>
        <w:t xml:space="preserve"> </w:t>
      </w:r>
      <w:hyperlink r:id="rId42">
        <w:r>
          <w:rPr>
            <w:rStyle w:val="Hyperlink"/>
          </w:rPr>
          <w:t xml:space="preserve">RationalWiki</w:t>
        </w:r>
      </w:hyperlink>
      <w:r>
        <w:t xml:space="preserve">).</w:t>
      </w:r>
    </w:p>
    <w:bookmarkEnd w:id="43"/>
    <w:bookmarkStart w:id="46" w:name="X8d37db71831cff2af5ba8dad27096bb5ccecbad"/>
    <w:p>
      <w:pPr>
        <w:pStyle w:val="Heading3"/>
      </w:pPr>
      <w:r>
        <w:t xml:space="preserve">5. Vulnerable Record on Disaster Relief and Insurance</w:t>
      </w:r>
    </w:p>
    <w:p>
      <w:pPr>
        <w:pStyle w:val="FirstParagraph"/>
      </w:pPr>
      <w:r>
        <w:t xml:space="preserve">Luna’s votes against broad disaster relief and her narrow support for stand-alone hurricane funding expose her to criticism for failing to deliver full federal support during Florida’s increasingly frequent climate and insurance crises.</w:t>
      </w:r>
    </w:p>
    <w:p>
      <w:pPr>
        <w:numPr>
          <w:ilvl w:val="0"/>
          <w:numId w:val="1005"/>
        </w:numPr>
      </w:pPr>
      <w:r>
        <w:rPr>
          <w:bCs/>
          <w:b/>
        </w:rPr>
        <w:t xml:space="preserve">Resistance to FEMA and Funding Bills:</w:t>
      </w:r>
      <w:r>
        <w:t xml:space="preserve"> </w:t>
      </w:r>
      <w:r>
        <w:t xml:space="preserve">She repeatedly voted against funding vehicles that included FEMA disaster relief, earning constituents’ ire in the aftermath of hurricanes (</w:t>
      </w:r>
      <w:hyperlink r:id="rId24">
        <w:r>
          <w:rPr>
            <w:rStyle w:val="Hyperlink"/>
          </w:rPr>
          <w:t xml:space="preserve">Washington Post</w:t>
        </w:r>
      </w:hyperlink>
      <w:r>
        <w:t xml:space="preserve">,</w:t>
      </w:r>
      <w:r>
        <w:t xml:space="preserve"> </w:t>
      </w:r>
      <w:hyperlink r:id="rId44">
        <w:r>
          <w:rPr>
            <w:rStyle w:val="Hyperlink"/>
          </w:rPr>
          <w:t xml:space="preserve">NBC - 8 WFLA</w:t>
        </w:r>
      </w:hyperlink>
      <w:r>
        <w:t xml:space="preserve">).</w:t>
      </w:r>
    </w:p>
    <w:p>
      <w:pPr>
        <w:numPr>
          <w:ilvl w:val="0"/>
          <w:numId w:val="1005"/>
        </w:numPr>
      </w:pPr>
      <w:r>
        <w:rPr>
          <w:bCs/>
          <w:b/>
        </w:rPr>
        <w:t xml:space="preserve">Homeowner Insurance Neglect:</w:t>
      </w:r>
      <w:r>
        <w:t xml:space="preserve"> </w:t>
      </w:r>
      <w:r>
        <w:t xml:space="preserve">Florida homeowners are being squeezed by a crisis in insurance availability and price hikes, but Luna’s record lacks evidence of effective bipartisan action to stabilize costs or increase consumer protections (</w:t>
      </w:r>
      <w:hyperlink r:id="rId25">
        <w:r>
          <w:rPr>
            <w:rStyle w:val="Hyperlink"/>
          </w:rPr>
          <w:t xml:space="preserve">Tampa Bay Times</w:t>
        </w:r>
      </w:hyperlink>
      <w:r>
        <w:t xml:space="preserve">).</w:t>
      </w:r>
    </w:p>
    <w:p>
      <w:pPr>
        <w:numPr>
          <w:ilvl w:val="0"/>
          <w:numId w:val="1005"/>
        </w:numPr>
      </w:pPr>
      <w:r>
        <w:rPr>
          <w:bCs/>
          <w:b/>
        </w:rPr>
        <w:t xml:space="preserve">Risk for Retiree and Working-Class Voters:</w:t>
      </w:r>
      <w:r>
        <w:t xml:space="preserve"> </w:t>
      </w:r>
      <w:r>
        <w:t xml:space="preserve">Many residents are retirees or middle-income families whose security is threatened by both disaster exposure and Luna-backed cuts to key social programs (</w:t>
      </w:r>
      <w:hyperlink r:id="rId45">
        <w:r>
          <w:rPr>
            <w:rStyle w:val="Hyperlink"/>
          </w:rPr>
          <w:t xml:space="preserve">DCCC</w:t>
        </w:r>
      </w:hyperlink>
      <w:r>
        <w:t xml:space="preserve">).</w:t>
      </w:r>
    </w:p>
    <w:bookmarkEnd w:id="46"/>
    <w:bookmarkStart w:id="49" w:name="ethical-and-transparency-issues"/>
    <w:p>
      <w:pPr>
        <w:pStyle w:val="Heading3"/>
      </w:pPr>
      <w:r>
        <w:t xml:space="preserve">6. Ethical and Transparency Issues</w:t>
      </w:r>
    </w:p>
    <w:p>
      <w:pPr>
        <w:pStyle w:val="FirstParagraph"/>
      </w:pPr>
      <w:r>
        <w:t xml:space="preserve">Luna’s finances, business ties, and use of legal actions have all come under ethics scrutiny—exposing her to potential conflict-of-interest charges and questions about her judgment.</w:t>
      </w:r>
    </w:p>
    <w:p>
      <w:pPr>
        <w:numPr>
          <w:ilvl w:val="0"/>
          <w:numId w:val="1006"/>
        </w:numPr>
      </w:pPr>
      <w:r>
        <w:rPr>
          <w:bCs/>
          <w:b/>
        </w:rPr>
        <w:t xml:space="preserve">Investment Tied to Major Donor:</w:t>
      </w:r>
      <w:r>
        <w:t xml:space="preserve"> </w:t>
      </w:r>
      <w:r>
        <w:t xml:space="preserve">Luna invested up to $450,000 in an energy firm owned by a top political supporter. While no direct actions benefiting the firm have been proven, ethics watchdogs cite the risk of undue influence or self-dealing (</w:t>
      </w:r>
      <w:hyperlink r:id="rId47">
        <w:r>
          <w:rPr>
            <w:rStyle w:val="Hyperlink"/>
          </w:rPr>
          <w:t xml:space="preserve">Miami Herald</w:t>
        </w:r>
      </w:hyperlink>
      <w:r>
        <w:t xml:space="preserve">,</w:t>
      </w:r>
      <w:r>
        <w:t xml:space="preserve"> </w:t>
      </w:r>
      <w:hyperlink r:id="rId48">
        <w:r>
          <w:rPr>
            <w:rStyle w:val="Hyperlink"/>
          </w:rPr>
          <w:t xml:space="preserve">Tampa Bay Times</w:t>
        </w:r>
      </w:hyperlink>
      <w:r>
        <w:t xml:space="preserve">).</w:t>
      </w:r>
    </w:p>
    <w:p>
      <w:pPr>
        <w:numPr>
          <w:ilvl w:val="0"/>
          <w:numId w:val="1006"/>
        </w:numPr>
      </w:pPr>
      <w:r>
        <w:rPr>
          <w:bCs/>
          <w:b/>
        </w:rPr>
        <w:t xml:space="preserve">Pattern of Legal Complaints and Protective Orders:</w:t>
      </w:r>
      <w:r>
        <w:t xml:space="preserve"> </w:t>
      </w:r>
      <w:r>
        <w:t xml:space="preserve">Luna’s frequent recourse to restraining orders and lawsuits—often later dismissed—against rivals, ex-partners, and even family has raised questions about the legitimacy and motivation behind her legal actions (</w:t>
      </w:r>
      <w:hyperlink r:id="rId39">
        <w:r>
          <w:rPr>
            <w:rStyle w:val="Hyperlink"/>
          </w:rPr>
          <w:t xml:space="preserve">Central Florida Post</w:t>
        </w:r>
      </w:hyperlink>
      <w:r>
        <w:t xml:space="preserve">).</w:t>
      </w:r>
    </w:p>
    <w:p>
      <w:pPr>
        <w:numPr>
          <w:ilvl w:val="0"/>
          <w:numId w:val="1006"/>
        </w:numPr>
      </w:pPr>
      <w:r>
        <w:rPr>
          <w:bCs/>
          <w:b/>
        </w:rPr>
        <w:t xml:space="preserve">Campaign and Media Confrontations:</w:t>
      </w:r>
      <w:r>
        <w:t xml:space="preserve"> </w:t>
      </w:r>
      <w:r>
        <w:t xml:space="preserve">Her combative interactions with media, including attempts at legal threats against journalists, can be perceived as lacking transparency and evading accountability.</w:t>
      </w:r>
    </w:p>
    <w:bookmarkEnd w:id="49"/>
    <w:bookmarkEnd w:id="50"/>
    <w:bookmarkStart w:id="51" w:name="X0716748735025cf454827c59840331ce1b06918"/>
    <w:p>
      <w:pPr>
        <w:pStyle w:val="Heading2"/>
      </w:pPr>
      <w:r>
        <w:t xml:space="preserve">Political Considerations for Opposition Research and Targeting</w:t>
      </w:r>
    </w:p>
    <w:p>
      <w:pPr>
        <w:numPr>
          <w:ilvl w:val="0"/>
          <w:numId w:val="1007"/>
        </w:numPr>
      </w:pPr>
      <w:r>
        <w:t xml:space="preserve">Create a clear link between Luna’s MAGA-aligned record and everyday economic struggles—especially how Trump-era and GOP trade/inflation policies have hurt Florida families and businesses.</w:t>
      </w:r>
    </w:p>
    <w:p>
      <w:pPr>
        <w:numPr>
          <w:ilvl w:val="0"/>
          <w:numId w:val="1007"/>
        </w:numPr>
      </w:pPr>
      <w:r>
        <w:t xml:space="preserve">Emphasize her persistent support for congressional cuts to Medicaid, Social Security, and food assistance, framing Luna as sacrificing financial security for the district’s seniors, retirees, and vulnerable residents.</w:t>
      </w:r>
    </w:p>
    <w:p>
      <w:pPr>
        <w:numPr>
          <w:ilvl w:val="0"/>
          <w:numId w:val="1007"/>
        </w:numPr>
      </w:pPr>
      <w:r>
        <w:t xml:space="preserve">Highlight her voting record on disaster relief and homeowner insurance—areas of acute concern in Florida—where her partisan approach has impeded practical solutions.</w:t>
      </w:r>
    </w:p>
    <w:p>
      <w:pPr>
        <w:numPr>
          <w:ilvl w:val="0"/>
          <w:numId w:val="1007"/>
        </w:numPr>
      </w:pPr>
      <w:r>
        <w:t xml:space="preserve">Use Luna’s extreme abortion and women’s health stances, out of touch with local sentiment, to erode support among independent and women voters.</w:t>
      </w:r>
    </w:p>
    <w:p>
      <w:pPr>
        <w:numPr>
          <w:ilvl w:val="0"/>
          <w:numId w:val="1007"/>
        </w:numPr>
      </w:pPr>
      <w:r>
        <w:t xml:space="preserve">Spotlight her pattern of divisive, performative politics and culture war distractions—a contrast with the district’s historic preference for results-oriented, pragmatic representation (Crist, Jolly, Young).</w:t>
      </w:r>
    </w:p>
    <w:p>
      <w:pPr>
        <w:numPr>
          <w:ilvl w:val="0"/>
          <w:numId w:val="1007"/>
        </w:numPr>
      </w:pPr>
      <w:r>
        <w:t xml:space="preserve">Zero in on ethical questions around personal wealth, campaign donors, and frequent legal actions as evidence of self-interest and a lack of transparency.</w:t>
      </w:r>
    </w:p>
    <w:p>
      <w:pPr>
        <w:numPr>
          <w:ilvl w:val="0"/>
          <w:numId w:val="1007"/>
        </w:numPr>
      </w:pPr>
      <w:r>
        <w:t xml:space="preserve">Draw attention to inconsistencies and credibility gaps in her personal narrative, party loyalties, and public statements to underscore a reputation for inauthenticity.</w:t>
      </w:r>
    </w:p>
    <w:p>
      <w:pPr>
        <w:numPr>
          <w:ilvl w:val="0"/>
          <w:numId w:val="1007"/>
        </w:numPr>
      </w:pPr>
      <w:r>
        <w:t xml:space="preserve">Position Luna’s record as oppositional to collaboration, practical relief, and the real-world needs of Florida’s 13th District, while inviting comparisons with moderate leadership that has previously succeeded there.</w:t>
      </w:r>
    </w:p>
    <w:bookmarkEnd w:id="51"/>
    <w:bookmarkStart w:id="52" w:name="contents"/>
    <w:p>
      <w:pPr>
        <w:pStyle w:val="Heading2"/>
      </w:pPr>
      <w:r>
        <w:t xml:space="preserve">Contents</w:t>
      </w:r>
    </w:p>
    <w:p>
      <w:pPr>
        <w:numPr>
          <w:ilvl w:val="0"/>
          <w:numId w:val="1008"/>
        </w:numPr>
        <w:pStyle w:val="Compact"/>
      </w:pPr>
      <w:r>
        <w:t xml:space="preserve">Anna Paulina Luna’s Childhood &amp; Education</w:t>
      </w:r>
    </w:p>
    <w:p>
      <w:pPr>
        <w:numPr>
          <w:ilvl w:val="0"/>
          <w:numId w:val="1008"/>
        </w:numPr>
        <w:pStyle w:val="Compact"/>
      </w:pPr>
      <w:r>
        <w:t xml:space="preserve">Anna Paulina Luna’s Family</w:t>
      </w:r>
    </w:p>
    <w:p>
      <w:pPr>
        <w:numPr>
          <w:ilvl w:val="0"/>
          <w:numId w:val="1008"/>
        </w:numPr>
        <w:pStyle w:val="Compact"/>
      </w:pPr>
      <w:r>
        <w:t xml:space="preserve">Anna Paulina Luna’s Private Sector Career</w:t>
      </w:r>
    </w:p>
    <w:p>
      <w:pPr>
        <w:numPr>
          <w:ilvl w:val="0"/>
          <w:numId w:val="1008"/>
        </w:numPr>
        <w:pStyle w:val="Compact"/>
      </w:pPr>
      <w:r>
        <w:t xml:space="preserve">Anna Paulina Luna’s Public Sector Career</w:t>
      </w:r>
    </w:p>
    <w:p>
      <w:pPr>
        <w:numPr>
          <w:ilvl w:val="0"/>
          <w:numId w:val="1008"/>
        </w:numPr>
        <w:pStyle w:val="Compact"/>
      </w:pPr>
      <w:r>
        <w:t xml:space="preserve">Anna Paulina Luna’s Campaigns for Office</w:t>
      </w:r>
    </w:p>
    <w:p>
      <w:pPr>
        <w:numPr>
          <w:ilvl w:val="0"/>
          <w:numId w:val="1008"/>
        </w:numPr>
        <w:pStyle w:val="Compact"/>
      </w:pPr>
      <w:r>
        <w:t xml:space="preserve">Anna Paulina Luna’s Personal Wealth</w:t>
      </w:r>
    </w:p>
    <w:p>
      <w:pPr>
        <w:numPr>
          <w:ilvl w:val="0"/>
          <w:numId w:val="1008"/>
        </w:numPr>
        <w:pStyle w:val="Compact"/>
      </w:pPr>
      <w:r>
        <w:t xml:space="preserve">Anna Paulina Luna’s Hobbies</w:t>
      </w:r>
    </w:p>
    <w:p>
      <w:pPr>
        <w:numPr>
          <w:ilvl w:val="0"/>
          <w:numId w:val="1008"/>
        </w:numPr>
        <w:pStyle w:val="Compact"/>
      </w:pPr>
      <w:r>
        <w:t xml:space="preserve">Anna Paulina Luna’s Religion</w:t>
      </w:r>
    </w:p>
    <w:p>
      <w:pPr>
        <w:numPr>
          <w:ilvl w:val="0"/>
          <w:numId w:val="1008"/>
        </w:numPr>
        <w:pStyle w:val="Compact"/>
      </w:pPr>
      <w:r>
        <w:t xml:space="preserve">Anna Paulina Luna’s Relationships with Media, Activist Groups, and the Public</w:t>
      </w:r>
    </w:p>
    <w:p>
      <w:pPr>
        <w:numPr>
          <w:ilvl w:val="0"/>
          <w:numId w:val="1008"/>
        </w:numPr>
        <w:pStyle w:val="Compact"/>
      </w:pPr>
      <w:r>
        <w:t xml:space="preserve">Anna Paulina Luna’s Relationships with Individuals and Groups</w:t>
      </w:r>
    </w:p>
    <w:p>
      <w:pPr>
        <w:numPr>
          <w:ilvl w:val="0"/>
          <w:numId w:val="1008"/>
        </w:numPr>
        <w:pStyle w:val="Compact"/>
      </w:pPr>
      <w:r>
        <w:t xml:space="preserve">Anna Paulina Luna’s Relationships with Political Figures and Institutions</w:t>
      </w:r>
    </w:p>
    <w:p>
      <w:pPr>
        <w:numPr>
          <w:ilvl w:val="0"/>
          <w:numId w:val="1008"/>
        </w:numPr>
        <w:pStyle w:val="Compact"/>
      </w:pPr>
      <w:r>
        <w:t xml:space="preserve">Anna Paulina Luna’s Relationships with Opponents, Critics, and Controversies</w:t>
      </w:r>
    </w:p>
    <w:p>
      <w:pPr>
        <w:numPr>
          <w:ilvl w:val="0"/>
          <w:numId w:val="1008"/>
        </w:numPr>
        <w:pStyle w:val="Compact"/>
      </w:pPr>
      <w:r>
        <w:t xml:space="preserve">Personal Litigation Involving Anna Paulina Luna</w:t>
      </w:r>
    </w:p>
    <w:p>
      <w:pPr>
        <w:numPr>
          <w:ilvl w:val="0"/>
          <w:numId w:val="1008"/>
        </w:numPr>
        <w:pStyle w:val="Compact"/>
      </w:pPr>
      <w:r>
        <w:t xml:space="preserve">Anna Paulina Luna’s Positions On Government and Campaign Reform Policy</w:t>
      </w:r>
    </w:p>
    <w:p>
      <w:pPr>
        <w:numPr>
          <w:ilvl w:val="0"/>
          <w:numId w:val="1008"/>
        </w:numPr>
        <w:pStyle w:val="Compact"/>
      </w:pPr>
      <w:r>
        <w:t xml:space="preserve">Anna Paulina Luna’s Positions On Abortion and Family Planning Policy</w:t>
      </w:r>
    </w:p>
    <w:p>
      <w:pPr>
        <w:numPr>
          <w:ilvl w:val="0"/>
          <w:numId w:val="1008"/>
        </w:numPr>
        <w:pStyle w:val="Compact"/>
      </w:pPr>
      <w:r>
        <w:t xml:space="preserve">Anna Paulina Luna’s Positions On Health Care Policy</w:t>
      </w:r>
    </w:p>
    <w:p>
      <w:pPr>
        <w:numPr>
          <w:ilvl w:val="0"/>
          <w:numId w:val="1008"/>
        </w:numPr>
        <w:pStyle w:val="Compact"/>
      </w:pPr>
      <w:r>
        <w:t xml:space="preserve">Anna Paulina Luna’s Positions On Immigration Policy</w:t>
      </w:r>
    </w:p>
    <w:p>
      <w:pPr>
        <w:numPr>
          <w:ilvl w:val="0"/>
          <w:numId w:val="1008"/>
        </w:numPr>
        <w:pStyle w:val="Compact"/>
      </w:pPr>
      <w:r>
        <w:t xml:space="preserve">Anna Paulina Luna’s Positions On Guns Policy</w:t>
      </w:r>
    </w:p>
    <w:p>
      <w:pPr>
        <w:numPr>
          <w:ilvl w:val="0"/>
          <w:numId w:val="1008"/>
        </w:numPr>
        <w:pStyle w:val="Compact"/>
      </w:pPr>
      <w:r>
        <w:t xml:space="preserve">Anna Paulina Luna’s Positions On Energy and the Environment Policy</w:t>
      </w:r>
    </w:p>
    <w:p>
      <w:pPr>
        <w:numPr>
          <w:ilvl w:val="0"/>
          <w:numId w:val="1008"/>
        </w:numPr>
        <w:pStyle w:val="Compact"/>
      </w:pPr>
      <w:r>
        <w:t xml:space="preserve">Anna Paulina Luna’s Positions On Government Budget Policy</w:t>
      </w:r>
    </w:p>
    <w:p>
      <w:pPr>
        <w:numPr>
          <w:ilvl w:val="0"/>
          <w:numId w:val="1008"/>
        </w:numPr>
        <w:pStyle w:val="Compact"/>
      </w:pPr>
      <w:r>
        <w:t xml:space="preserve">Anna Paulina Luna’s Positions On Defense Policy</w:t>
      </w:r>
    </w:p>
    <w:p>
      <w:pPr>
        <w:numPr>
          <w:ilvl w:val="0"/>
          <w:numId w:val="1008"/>
        </w:numPr>
        <w:pStyle w:val="Compact"/>
      </w:pPr>
      <w:r>
        <w:t xml:space="preserve">Anna Paulina Luna’s Positions On Disaster Management Policy</w:t>
      </w:r>
    </w:p>
    <w:p>
      <w:pPr>
        <w:numPr>
          <w:ilvl w:val="0"/>
          <w:numId w:val="1008"/>
        </w:numPr>
        <w:pStyle w:val="Compact"/>
      </w:pPr>
      <w:r>
        <w:t xml:space="preserve">Anna Paulina Luna’s Positions On Civil Rights and Liberties Policy</w:t>
      </w:r>
    </w:p>
    <w:p>
      <w:pPr>
        <w:numPr>
          <w:ilvl w:val="0"/>
          <w:numId w:val="1008"/>
        </w:numPr>
        <w:pStyle w:val="Compact"/>
      </w:pPr>
      <w:r>
        <w:t xml:space="preserve">Anna Paulina Luna’s Positions On Foreign Policy and International Trade Policy</w:t>
      </w:r>
    </w:p>
    <w:p>
      <w:pPr>
        <w:numPr>
          <w:ilvl w:val="0"/>
          <w:numId w:val="1008"/>
        </w:numPr>
        <w:pStyle w:val="Compact"/>
      </w:pPr>
      <w:r>
        <w:t xml:space="preserve">Anna Paulina Luna’s Positions On Gender Rights and Civil Liberties Policy</w:t>
      </w:r>
    </w:p>
    <w:p>
      <w:pPr>
        <w:numPr>
          <w:ilvl w:val="0"/>
          <w:numId w:val="1008"/>
        </w:numPr>
        <w:pStyle w:val="Compact"/>
      </w:pPr>
      <w:r>
        <w:t xml:space="preserve">Anna Paulina Luna’s Positions On Poverty Policy</w:t>
      </w:r>
    </w:p>
    <w:p>
      <w:pPr>
        <w:numPr>
          <w:ilvl w:val="0"/>
          <w:numId w:val="1008"/>
        </w:numPr>
        <w:pStyle w:val="Compact"/>
      </w:pPr>
      <w:r>
        <w:t xml:space="preserve">Anna Paulina Luna’s Positions On Medicare Policy</w:t>
      </w:r>
    </w:p>
    <w:p>
      <w:pPr>
        <w:numPr>
          <w:ilvl w:val="0"/>
          <w:numId w:val="1008"/>
        </w:numPr>
        <w:pStyle w:val="Compact"/>
      </w:pPr>
      <w:r>
        <w:t xml:space="preserve">Anna Paulina Luna’s Positions On Consumer Protections Policy</w:t>
      </w:r>
    </w:p>
    <w:p>
      <w:pPr>
        <w:numPr>
          <w:ilvl w:val="0"/>
          <w:numId w:val="1008"/>
        </w:numPr>
        <w:pStyle w:val="Compact"/>
      </w:pPr>
      <w:r>
        <w:t xml:space="preserve">Anna Paulina Luna’s Positions On Science and Technology Policy</w:t>
      </w:r>
    </w:p>
    <w:p>
      <w:pPr>
        <w:numPr>
          <w:ilvl w:val="0"/>
          <w:numId w:val="1008"/>
        </w:numPr>
        <w:pStyle w:val="Compact"/>
      </w:pPr>
      <w:r>
        <w:t xml:space="preserve">Anna Paulina Luna’s Positions On Education Policy</w:t>
      </w:r>
    </w:p>
    <w:p>
      <w:pPr>
        <w:numPr>
          <w:ilvl w:val="0"/>
          <w:numId w:val="1008"/>
        </w:numPr>
        <w:pStyle w:val="Compact"/>
      </w:pPr>
      <w:r>
        <w:t xml:space="preserve">Anna Paulina Luna’s Positions On Judicial Affairs Policy</w:t>
      </w:r>
    </w:p>
    <w:p>
      <w:pPr>
        <w:numPr>
          <w:ilvl w:val="0"/>
          <w:numId w:val="1008"/>
        </w:numPr>
        <w:pStyle w:val="Compact"/>
      </w:pPr>
      <w:r>
        <w:t xml:space="preserve">Anna Paulina Luna’s Positions On Housing Policy</w:t>
      </w:r>
    </w:p>
    <w:p>
      <w:pPr>
        <w:numPr>
          <w:ilvl w:val="0"/>
          <w:numId w:val="1008"/>
        </w:numPr>
        <w:pStyle w:val="Compact"/>
      </w:pPr>
      <w:r>
        <w:t xml:space="preserve">Anna Paulina Luna’s Positions On Crime and Public Safety Policy</w:t>
      </w:r>
    </w:p>
    <w:p>
      <w:pPr>
        <w:numPr>
          <w:ilvl w:val="0"/>
          <w:numId w:val="1008"/>
        </w:numPr>
        <w:pStyle w:val="Compact"/>
      </w:pPr>
      <w:r>
        <w:t xml:space="preserve">Anna Paulina Luna’s Positions On Business and Jobs Policy</w:t>
      </w:r>
    </w:p>
    <w:p>
      <w:pPr>
        <w:numPr>
          <w:ilvl w:val="0"/>
          <w:numId w:val="1008"/>
        </w:numPr>
        <w:pStyle w:val="Compact"/>
      </w:pPr>
      <w:r>
        <w:t xml:space="preserve">Anna Paulina Luna’s Positions On Banking and Finance Policy</w:t>
      </w:r>
    </w:p>
    <w:p>
      <w:pPr>
        <w:numPr>
          <w:ilvl w:val="0"/>
          <w:numId w:val="1008"/>
        </w:numPr>
        <w:pStyle w:val="Compact"/>
      </w:pPr>
      <w:r>
        <w:t xml:space="preserve">Anna Paulina Luna’s Positions On Homeland Security and Terrorism Policy</w:t>
      </w:r>
    </w:p>
    <w:p>
      <w:pPr>
        <w:numPr>
          <w:ilvl w:val="0"/>
          <w:numId w:val="1008"/>
        </w:numPr>
        <w:pStyle w:val="Compact"/>
      </w:pPr>
      <w:r>
        <w:t xml:space="preserve">Anna Paulina Luna’s Positions On Postal Service Policy</w:t>
      </w:r>
    </w:p>
    <w:p>
      <w:pPr>
        <w:numPr>
          <w:ilvl w:val="0"/>
          <w:numId w:val="1008"/>
        </w:numPr>
        <w:pStyle w:val="Compact"/>
      </w:pPr>
      <w:r>
        <w:t xml:space="preserve">Anna Paulina Luna’s Positions On Agriculture, Livestock and Fishing Policy</w:t>
      </w:r>
    </w:p>
    <w:p>
      <w:pPr>
        <w:numPr>
          <w:ilvl w:val="0"/>
          <w:numId w:val="1008"/>
        </w:numPr>
        <w:pStyle w:val="Compact"/>
      </w:pPr>
      <w:r>
        <w:t xml:space="preserve">Uncategorized</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advance.lexis.com/api/document?collection=news&amp;id=urn:contentItem:611W-CYD1-DYTM-N0H1-00000-00&amp;context=1519360" TargetMode="External" /><Relationship Type="http://schemas.openxmlformats.org/officeDocument/2006/relationships/hyperlink" Id="rId28" Target="https://advance.lexis.com/api/document?collection=news&amp;id=urn:contentItem:68V7-J3N1-JCBJ-Y329-00000-00&amp;context=1519360" TargetMode="External" /><Relationship Type="http://schemas.openxmlformats.org/officeDocument/2006/relationships/hyperlink" Id="rId32" Target="https://advance.lexis.com/api/document?collection=news&amp;id=urn:contentItem:6BRH-SHN1-JB1V-G142-00000-00&amp;context=1519360" TargetMode="External" /><Relationship Type="http://schemas.openxmlformats.org/officeDocument/2006/relationships/hyperlink" Id="rId35" Target="https://advance.lexis.com/api/document?collection=news&amp;id=urn:contentItem:6BRS-77D1-DYTM-N00D-00000-00&amp;context=1519360" TargetMode="External" /><Relationship Type="http://schemas.openxmlformats.org/officeDocument/2006/relationships/hyperlink" Id="rId47" Target="https://advance.lexis.com/api/document?collection=news&amp;id=urn:contentItem:6CCN-47M1-JC3J-X012-00000-00&amp;context=1519360" TargetMode="External" /><Relationship Type="http://schemas.openxmlformats.org/officeDocument/2006/relationships/hyperlink" Id="rId48" Target="https://advance.lexis.com/api/document?collection=news&amp;id=urn:contentItem:6CD1-RXH1-JCBJ-Y0MF-00000-00&amp;context=1519360" TargetMode="External" /><Relationship Type="http://schemas.openxmlformats.org/officeDocument/2006/relationships/hyperlink" Id="rId44" Target="https://advance.lexis.com/api/document?collection=news&amp;id=urn:contentItem:6DB3-BXT1-DXVP-T29T-00000-00&amp;context=1519360" TargetMode="External" /><Relationship Type="http://schemas.openxmlformats.org/officeDocument/2006/relationships/hyperlink" Id="rId25" Target="https://advance.lexis.com/api/document?collection=news&amp;id=urn:contentItem:6DBR-K961-F03F-K492-00000-00&amp;context=1519360" TargetMode="External" /><Relationship Type="http://schemas.openxmlformats.org/officeDocument/2006/relationships/hyperlink" Id="rId27" Target="https://advance.lexis.com/api/document?collection=news&amp;id=urn:contentItem:6FG7-MYX3-RTH3-S19R-00000-00&amp;context=1519360" TargetMode="External" /><Relationship Type="http://schemas.openxmlformats.org/officeDocument/2006/relationships/hyperlink" Id="rId21" Target="https://advance.lexis.com/api/document?collection=news&amp;id=urn:contentItem:6FGG-XV53-S04K-T1K0-00000-00&amp;context=1519360" TargetMode="External" /><Relationship Type="http://schemas.openxmlformats.org/officeDocument/2006/relationships/hyperlink" Id="rId33" Target="https://aldianews.com/en/politics/women-politics/who-anna-paulina-luna" TargetMode="External" /><Relationship Type="http://schemas.openxmlformats.org/officeDocument/2006/relationships/hyperlink" Id="rId40" Target="https://americanactionnews.com/media/2021/10/18/anna-paulina-lunas-150000-dirty-trick-rs-fg/" TargetMode="External" /><Relationship Type="http://schemas.openxmlformats.org/officeDocument/2006/relationships/hyperlink" Id="rId39" Target="https://centralfloridapost.com/2022/05/11/anna-paulina-luna-has-decades-long-history-of-abusing-court-issued-protective-orders/" TargetMode="External" /><Relationship Type="http://schemas.openxmlformats.org/officeDocument/2006/relationships/hyperlink" Id="rId23" Target="https://dccc.org/anna-paulina-luna-continues-to-threaten-cuts-to-social-security/" TargetMode="External" /><Relationship Type="http://schemas.openxmlformats.org/officeDocument/2006/relationships/hyperlink" Id="rId45" Target="https://dccc.org/anna-paulina-luna-refuses-to-be-honest-with-floridians-after-casting-deciding-vote-to-decimate-medicaid/" TargetMode="External" /><Relationship Type="http://schemas.openxmlformats.org/officeDocument/2006/relationships/hyperlink" Id="rId22" Target="https://dccc.org/anna-paulina-luna-votes-to-rip-away-health-care-access-and-take-food-off-of-floridians-tables/" TargetMode="External" /><Relationship Type="http://schemas.openxmlformats.org/officeDocument/2006/relationships/hyperlink" Id="rId34" Target="https://dccc.org/anna-paulina-lunas-new-budget-cut-social-security-and-medicare-and-ban-ivf/" TargetMode="External" /><Relationship Type="http://schemas.openxmlformats.org/officeDocument/2006/relationships/hyperlink" Id="rId42" Target="https://rationalwiki.org/wiki/Anna_Paulina_Luna" TargetMode="External" /><Relationship Type="http://schemas.openxmlformats.org/officeDocument/2006/relationships/hyperlink" Id="rId29" Target="https://time.com/6292871/anna-paulina-luna-influencer-congress/" TargetMode="External" /><Relationship Type="http://schemas.openxmlformats.org/officeDocument/2006/relationships/hyperlink" Id="rId38" Target="https://www.businessinsider.com/anna-paulina-luna-embellish-messianic-jewish-hispanic-heritage-2023-2" TargetMode="External" /><Relationship Type="http://schemas.openxmlformats.org/officeDocument/2006/relationships/hyperlink" Id="rId30" Target="https://www.mediamatters.org/spanish-language-media/between-congressional-bids-el-americans-anna-paulina-luna-has-been" TargetMode="External" /><Relationship Type="http://schemas.openxmlformats.org/officeDocument/2006/relationships/hyperlink" Id="rId37" Target="https://www.newsweek.com/anna-paulina-luna-slammed-over-report-she-lied-about-being-jewish-1780538" TargetMode="External" /><Relationship Type="http://schemas.openxmlformats.org/officeDocument/2006/relationships/hyperlink" Id="rId24" Target="https://www.washingtonpost.com/politics/2024/11/01/anna-paulina-luna-whitney-fox/" TargetMode="External" /></Relationships>
</file>

<file path=word/_rels/footnotes.xml.rels><?xml version="1.0" encoding="UTF-8"?><Relationships xmlns="http://schemas.openxmlformats.org/package/2006/relationships"><Relationship Type="http://schemas.openxmlformats.org/officeDocument/2006/relationships/hyperlink" Id="rId41" Target="https://advance.lexis.com/api/document?collection=news&amp;id=urn:contentItem:611W-CYD1-DYTM-N0H1-00000-00&amp;context=1519360" TargetMode="External" /><Relationship Type="http://schemas.openxmlformats.org/officeDocument/2006/relationships/hyperlink" Id="rId28" Target="https://advance.lexis.com/api/document?collection=news&amp;id=urn:contentItem:68V7-J3N1-JCBJ-Y329-00000-00&amp;context=1519360" TargetMode="External" /><Relationship Type="http://schemas.openxmlformats.org/officeDocument/2006/relationships/hyperlink" Id="rId32" Target="https://advance.lexis.com/api/document?collection=news&amp;id=urn:contentItem:6BRH-SHN1-JB1V-G142-00000-00&amp;context=1519360" TargetMode="External" /><Relationship Type="http://schemas.openxmlformats.org/officeDocument/2006/relationships/hyperlink" Id="rId35" Target="https://advance.lexis.com/api/document?collection=news&amp;id=urn:contentItem:6BRS-77D1-DYTM-N00D-00000-00&amp;context=1519360" TargetMode="External" /><Relationship Type="http://schemas.openxmlformats.org/officeDocument/2006/relationships/hyperlink" Id="rId47" Target="https://advance.lexis.com/api/document?collection=news&amp;id=urn:contentItem:6CCN-47M1-JC3J-X012-00000-00&amp;context=1519360" TargetMode="External" /><Relationship Type="http://schemas.openxmlformats.org/officeDocument/2006/relationships/hyperlink" Id="rId48" Target="https://advance.lexis.com/api/document?collection=news&amp;id=urn:contentItem:6CD1-RXH1-JCBJ-Y0MF-00000-00&amp;context=1519360" TargetMode="External" /><Relationship Type="http://schemas.openxmlformats.org/officeDocument/2006/relationships/hyperlink" Id="rId44" Target="https://advance.lexis.com/api/document?collection=news&amp;id=urn:contentItem:6DB3-BXT1-DXVP-T29T-00000-00&amp;context=1519360" TargetMode="External" /><Relationship Type="http://schemas.openxmlformats.org/officeDocument/2006/relationships/hyperlink" Id="rId25" Target="https://advance.lexis.com/api/document?collection=news&amp;id=urn:contentItem:6DBR-K961-F03F-K492-00000-00&amp;context=1519360" TargetMode="External" /><Relationship Type="http://schemas.openxmlformats.org/officeDocument/2006/relationships/hyperlink" Id="rId27" Target="https://advance.lexis.com/api/document?collection=news&amp;id=urn:contentItem:6FG7-MYX3-RTH3-S19R-00000-00&amp;context=1519360" TargetMode="External" /><Relationship Type="http://schemas.openxmlformats.org/officeDocument/2006/relationships/hyperlink" Id="rId21" Target="https://advance.lexis.com/api/document?collection=news&amp;id=urn:contentItem:6FGG-XV53-S04K-T1K0-00000-00&amp;context=1519360" TargetMode="External" /><Relationship Type="http://schemas.openxmlformats.org/officeDocument/2006/relationships/hyperlink" Id="rId33" Target="https://aldianews.com/en/politics/women-politics/who-anna-paulina-luna" TargetMode="External" /><Relationship Type="http://schemas.openxmlformats.org/officeDocument/2006/relationships/hyperlink" Id="rId40" Target="https://americanactionnews.com/media/2021/10/18/anna-paulina-lunas-150000-dirty-trick-rs-fg/" TargetMode="External" /><Relationship Type="http://schemas.openxmlformats.org/officeDocument/2006/relationships/hyperlink" Id="rId39" Target="https://centralfloridapost.com/2022/05/11/anna-paulina-luna-has-decades-long-history-of-abusing-court-issued-protective-orders/" TargetMode="External" /><Relationship Type="http://schemas.openxmlformats.org/officeDocument/2006/relationships/hyperlink" Id="rId23" Target="https://dccc.org/anna-paulina-luna-continues-to-threaten-cuts-to-social-security/" TargetMode="External" /><Relationship Type="http://schemas.openxmlformats.org/officeDocument/2006/relationships/hyperlink" Id="rId45" Target="https://dccc.org/anna-paulina-luna-refuses-to-be-honest-with-floridians-after-casting-deciding-vote-to-decimate-medicaid/" TargetMode="External" /><Relationship Type="http://schemas.openxmlformats.org/officeDocument/2006/relationships/hyperlink" Id="rId22" Target="https://dccc.org/anna-paulina-luna-votes-to-rip-away-health-care-access-and-take-food-off-of-floridians-tables/" TargetMode="External" /><Relationship Type="http://schemas.openxmlformats.org/officeDocument/2006/relationships/hyperlink" Id="rId34" Target="https://dccc.org/anna-paulina-lunas-new-budget-cut-social-security-and-medicare-and-ban-ivf/" TargetMode="External" /><Relationship Type="http://schemas.openxmlformats.org/officeDocument/2006/relationships/hyperlink" Id="rId42" Target="https://rationalwiki.org/wiki/Anna_Paulina_Luna" TargetMode="External" /><Relationship Type="http://schemas.openxmlformats.org/officeDocument/2006/relationships/hyperlink" Id="rId29" Target="https://time.com/6292871/anna-paulina-luna-influencer-congress/" TargetMode="External" /><Relationship Type="http://schemas.openxmlformats.org/officeDocument/2006/relationships/hyperlink" Id="rId38" Target="https://www.businessinsider.com/anna-paulina-luna-embellish-messianic-jewish-hispanic-heritage-2023-2" TargetMode="External" /><Relationship Type="http://schemas.openxmlformats.org/officeDocument/2006/relationships/hyperlink" Id="rId30" Target="https://www.mediamatters.org/spanish-language-media/between-congressional-bids-el-americans-anna-paulina-luna-has-been" TargetMode="External" /><Relationship Type="http://schemas.openxmlformats.org/officeDocument/2006/relationships/hyperlink" Id="rId37" Target="https://www.newsweek.com/anna-paulina-luna-slammed-over-report-she-lied-about-being-jewish-1780538" TargetMode="External" /><Relationship Type="http://schemas.openxmlformats.org/officeDocument/2006/relationships/hyperlink" Id="rId24" Target="https://www.washingtonpost.com/politics/2024/11/01/anna-paulina-luna-whitney-fo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