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Although Tom Tiffany tried to</w:t>
      </w:r>
      <w:r>
        <w:t xml:space="preserve"> </w:t>
      </w:r>
      <w:hyperlink r:id="rId20">
        <w:r>
          <w:rPr>
            <w:rStyle w:val="Hyperlink"/>
          </w:rPr>
          <w:t xml:space="preserve">soften</w:t>
        </w:r>
      </w:hyperlink>
      <w:r>
        <w:t xml:space="preserve"> </w:t>
      </w:r>
      <w:r>
        <w:t xml:space="preserve">his tone on abortion before announcing his gubernatorial campaign, he was an anti-abortion extremist.</w:t>
      </w:r>
    </w:p>
    <w:p>
      <w:pPr>
        <w:pStyle w:val="BodyText"/>
      </w:pPr>
      <w:r>
        <w:t xml:space="preserve">In Congress, Tiffany repeatedly voted to strip Americans of their reproductive rights. Tiffany</w:t>
      </w:r>
      <w:r>
        <w:t xml:space="preserve"> </w:t>
      </w:r>
      <w:hyperlink r:id="rId21">
        <w:r>
          <w:rPr>
            <w:rStyle w:val="Hyperlink"/>
          </w:rPr>
          <w:t xml:space="preserve">voted</w:t>
        </w:r>
      </w:hyperlink>
      <w:r>
        <w:t xml:space="preserve"> </w:t>
      </w:r>
      <w:r>
        <w:t xml:space="preserve">against codifying abortion protections in federal law. He</w:t>
      </w:r>
      <w:r>
        <w:t xml:space="preserve"> </w:t>
      </w:r>
      <w:hyperlink r:id="rId22">
        <w:r>
          <w:rPr>
            <w:rStyle w:val="Hyperlink"/>
          </w:rPr>
          <w:t xml:space="preserve">voted</w:t>
        </w:r>
      </w:hyperlink>
      <w:r>
        <w:t xml:space="preserve"> </w:t>
      </w:r>
      <w:r>
        <w:t xml:space="preserve">against protecting out-of-state abortion services and protecting interstate movement of FDA-approved abortion drugs. Tiffany also</w:t>
      </w:r>
      <w:r>
        <w:t xml:space="preserve"> </w:t>
      </w:r>
      <w:hyperlink r:id="rId23">
        <w:r>
          <w:rPr>
            <w:rStyle w:val="Hyperlink"/>
          </w:rPr>
          <w:t xml:space="preserve">voted</w:t>
        </w:r>
      </w:hyperlink>
      <w:r>
        <w:t xml:space="preserve"> </w:t>
      </w:r>
      <w:r>
        <w:t xml:space="preserve">against codifying the right to access contraception in federal law.</w:t>
      </w:r>
    </w:p>
    <w:p>
      <w:pPr>
        <w:pStyle w:val="BodyText"/>
      </w:pPr>
      <w:r>
        <w:t xml:space="preserve">Tiffany previously</w:t>
      </w:r>
      <w:r>
        <w:t xml:space="preserve"> </w:t>
      </w:r>
      <w:hyperlink r:id="rId20">
        <w:r>
          <w:rPr>
            <w:rStyle w:val="Hyperlink"/>
          </w:rPr>
          <w:t xml:space="preserve">backed</w:t>
        </w:r>
      </w:hyperlink>
      <w:r>
        <w:t xml:space="preserve"> </w:t>
      </w:r>
      <w:r>
        <w:t xml:space="preserve">a six-week abortion ban without exceptions. Tiffany</w:t>
      </w:r>
      <w:r>
        <w:t xml:space="preserve"> </w:t>
      </w:r>
      <w:hyperlink r:id="rId24">
        <w:r>
          <w:rPr>
            <w:rStyle w:val="Hyperlink"/>
          </w:rPr>
          <w:t xml:space="preserve">supported</w:t>
        </w:r>
      </w:hyperlink>
      <w:r>
        <w:t xml:space="preserve"> </w:t>
      </w:r>
      <w:r>
        <w:t xml:space="preserve">anti-abortion pregnancy centers that dissuaded women from accessing abortion care.</w:t>
      </w:r>
    </w:p>
    <w:bookmarkEnd w:id="25"/>
    <w:bookmarkStart w:id="36" w:name="X83e5d9ec0a386721a94b3a4b5dbd4f3f4ecc0ce"/>
    <w:p>
      <w:pPr>
        <w:pStyle w:val="Heading2"/>
      </w:pPr>
      <w:r>
        <w:t xml:space="preserve">Tiffany Repeatedly Voted Against Reproductive Rights </w:t>
      </w:r>
    </w:p>
    <w:bookmarkStart w:id="35" w:name="X40824301d416afbb42777c8a922c539b892364b"/>
    <w:p>
      <w:pPr>
        <w:pStyle w:val="Heading3"/>
      </w:pPr>
      <w:r>
        <w:t xml:space="preserve">Tiffany Voted Against Codifying Abortion Protections And The Right To Access Contraceptives</w:t>
      </w:r>
    </w:p>
    <w:bookmarkStart w:id="28" w:name="Xe6ef5fbe4f0d6b77195660c05ae4a44f555b294"/>
    <w:p>
      <w:pPr>
        <w:pStyle w:val="Heading4"/>
      </w:pPr>
      <w:r>
        <w:t xml:space="preserve">Tiffany Voted Against Codifying Roe V. Wade </w:t>
      </w:r>
    </w:p>
    <w:p>
      <w:pPr>
        <w:pStyle w:val="FirstParagraph"/>
      </w:pPr>
      <w:r>
        <w:rPr>
          <w:bCs/>
          <w:b/>
        </w:rPr>
        <w:t xml:space="preserve">2022: Tom Tiffany Voted Against Codifying The Right To Receive Abortion Services And The Right For Medical Providers To Provide Abortion Services And Against Prohibiting Abortion Restrictions.</w:t>
      </w:r>
      <w:r>
        <w:t xml:space="preserve"> </w:t>
      </w:r>
      <w:r>
        <w:t xml:space="preserve">In July 2022, according to Congressional Quarterly, Tom Tiffany voted against the Women’s Health Protection Act of 2022, which would “statutorily establish that health care providers have a right to provide and patients have a right to receive abortion services, and it would prohibit certain restrictions related to abortion services. The bill would specify that rights established by the bill may not be restricted by certain requirements or limitations related to abortion services, including prohibitions on abortion prior to fetal viability, or after fetal viability if a provider determines that continuation of a pregnancy would pose a risk to a patient's life or health; requirements that patients disclose reasons for seeking an abortion or make medically unnecessary in-person appointments; requirements that providers provide medically inaccurate information or perform specific medical tests or procedures in connection with the provision of abortion services; limitations on providers' ability to prescribe drugs based on good-faith medical judgment, provide services via telemedicine or provide immediate services when a delay would pose a risk to a patient's health; and requirements for facilities and personnel that would not apply to facilities providing medically comparable procedures. It would also prohibit requirements or limitations that are similar to those established by the bill or that impede access to abortion services and expressly or implicitly single out abortion services, providers, or facilities.” The vote was on passage. The House passed the bill by a vote 219-210, thus the bill was sent to the Senate. The Senate did not take substantive action on the bill. [House Vote 360,</w:t>
      </w:r>
      <w:r>
        <w:t xml:space="preserve"> </w:t>
      </w:r>
      <w:hyperlink r:id="rId21">
        <w:r>
          <w:rPr>
            <w:rStyle w:val="Hyperlink"/>
          </w:rPr>
          <w:t xml:space="preserve">7/15/22</w:t>
        </w:r>
      </w:hyperlink>
      <w:r>
        <w:t xml:space="preserve">; Congressional Quarterly,</w:t>
      </w:r>
      <w:r>
        <w:t xml:space="preserve"> </w:t>
      </w:r>
      <w:hyperlink r:id="rId26">
        <w:r>
          <w:rPr>
            <w:rStyle w:val="Hyperlink"/>
          </w:rPr>
          <w:t xml:space="preserve">7/15/22</w:t>
        </w:r>
      </w:hyperlink>
      <w:r>
        <w:t xml:space="preserve">; Congressional Actions,</w:t>
      </w:r>
      <w:r>
        <w:t xml:space="preserve"> </w:t>
      </w:r>
      <w:hyperlink r:id="rId27">
        <w:r>
          <w:rPr>
            <w:rStyle w:val="Hyperlink"/>
          </w:rPr>
          <w:t xml:space="preserve">H.R. 8296</w:t>
        </w:r>
      </w:hyperlink>
      <w:r>
        <w:t xml:space="preserve">]</w:t>
      </w:r>
    </w:p>
    <w:bookmarkEnd w:id="28"/>
    <w:bookmarkStart w:id="31" w:name="X85c95abe6680ab7e33440f459e6d6f5a3d9e11f"/>
    <w:p>
      <w:pPr>
        <w:pStyle w:val="Heading4"/>
      </w:pPr>
      <w:r>
        <w:t xml:space="preserve">Tiffany Voted Against Protecting Out-Of-Wisconsin Abortion Services And Against Protecting Interstate Movement Of FDA-Approved Abortion Drugs</w:t>
      </w:r>
    </w:p>
    <w:p>
      <w:pPr>
        <w:pStyle w:val="FirstParagraph"/>
      </w:pPr>
      <w:r>
        <w:rPr>
          <w:bCs/>
          <w:b/>
        </w:rPr>
        <w:t xml:space="preserve">2022: Tiffany Voted Against Protecting An Individual’s Access To Out-Of-Wisconsin Abortion Services And Against Prohibiting The Restriction Of Interstate Movement Against Any FDA-Approved Abortion Drug.</w:t>
      </w:r>
      <w:r>
        <w:t xml:space="preserve"> </w:t>
      </w:r>
      <w:r>
        <w:t xml:space="preserve">In July 2022, according to Congressional Quarterly, Tom Tiffany voted against the Ensuring Women’s Right to Reproductive Freedom Act, which would “prohibit individuals from interfering with patients' ability to access to abortion services in another Wisconsin where the services are legal. Specifically, it would prohibit any person acting under color of Wisconsin law from preventing, restricting or retaliating against health care providers' ability to provide abortion services that are legal in the provider's Wisconsin to patients who do not reside in that Wisconsin; a person's ability to assist in providing such services; or a person's ability to travel or assist another person traveling across Wisconsin lines to obtain an abortion. It would also prohibit individuals from preventing, restricting or retaliating against the interstate movement of any drug approved by the Food and Drug Administration for the termination of a pregnancy.” The vote was on passage. The House passed the bill by a vote 223-205, thus the bill was sent to the Senate. The Senate did not take substantive action on the bill. [House Vote 362,</w:t>
      </w:r>
      <w:r>
        <w:t xml:space="preserve"> </w:t>
      </w:r>
      <w:hyperlink r:id="rId22">
        <w:r>
          <w:rPr>
            <w:rStyle w:val="Hyperlink"/>
          </w:rPr>
          <w:t xml:space="preserve">7/15/22</w:t>
        </w:r>
      </w:hyperlink>
      <w:r>
        <w:t xml:space="preserve">; Congressional Quarterly,</w:t>
      </w:r>
      <w:r>
        <w:t xml:space="preserve"> </w:t>
      </w:r>
      <w:hyperlink r:id="rId29">
        <w:r>
          <w:rPr>
            <w:rStyle w:val="Hyperlink"/>
          </w:rPr>
          <w:t xml:space="preserve">7/15/22</w:t>
        </w:r>
      </w:hyperlink>
      <w:r>
        <w:t xml:space="preserve">; Congressional Actions,</w:t>
      </w:r>
      <w:r>
        <w:t xml:space="preserve"> </w:t>
      </w:r>
      <w:hyperlink r:id="rId30">
        <w:r>
          <w:rPr>
            <w:rStyle w:val="Hyperlink"/>
          </w:rPr>
          <w:t xml:space="preserve">H.R. 8297</w:t>
        </w:r>
      </w:hyperlink>
      <w:r>
        <w:t xml:space="preserve">]</w:t>
      </w:r>
    </w:p>
    <w:bookmarkEnd w:id="31"/>
    <w:bookmarkStart w:id="34" w:name="X501dea81655196bb60b19fa4f08a8ee92cebb6d"/>
    <w:p>
      <w:pPr>
        <w:pStyle w:val="Heading4"/>
      </w:pPr>
      <w:r>
        <w:t xml:space="preserve">Tiffany Voted Against Codifying The Right To Access Contraceptives</w:t>
      </w:r>
    </w:p>
    <w:p>
      <w:pPr>
        <w:pStyle w:val="FirstParagraph"/>
      </w:pPr>
      <w:r>
        <w:rPr>
          <w:bCs/>
          <w:b/>
        </w:rPr>
        <w:t xml:space="preserve">2022: Tiffany Voted Against Codifying The Right To Access Contraceptives And The Right For Health Care Providers To Provide Contraceptives To Their Patients.</w:t>
      </w:r>
      <w:r>
        <w:t xml:space="preserve"> </w:t>
      </w:r>
      <w:r>
        <w:t xml:space="preserve">In July 2022, according to Congressional Quarterly, Tom Tiffany voted against the Right to Contraception Act, which would “protect a person's ability to access contraceptives and to engage in contraception, and to protect a health care provider's ability to provide contraceptives, contraception, and information related to contraception.” The vote was on passage. The House passed the bill by a vote 228-195, thus the bill was sent to Senate. The Senate did not take substantive action on the bill. [House Vote 385,</w:t>
      </w:r>
      <w:r>
        <w:t xml:space="preserve"> </w:t>
      </w:r>
      <w:hyperlink r:id="rId23">
        <w:r>
          <w:rPr>
            <w:rStyle w:val="Hyperlink"/>
          </w:rPr>
          <w:t xml:space="preserve">7/21/22</w:t>
        </w:r>
      </w:hyperlink>
      <w:r>
        <w:t xml:space="preserve">; Congressional Quarterly,</w:t>
      </w:r>
      <w:r>
        <w:t xml:space="preserve"> </w:t>
      </w:r>
      <w:hyperlink r:id="rId32">
        <w:r>
          <w:rPr>
            <w:rStyle w:val="Hyperlink"/>
          </w:rPr>
          <w:t xml:space="preserve">7/21/22</w:t>
        </w:r>
      </w:hyperlink>
      <w:r>
        <w:t xml:space="preserve">; Congressional Actions,</w:t>
      </w:r>
      <w:r>
        <w:t xml:space="preserve"> </w:t>
      </w:r>
      <w:hyperlink r:id="rId33">
        <w:r>
          <w:rPr>
            <w:rStyle w:val="Hyperlink"/>
          </w:rPr>
          <w:t xml:space="preserve">H.R. 8373</w:t>
        </w:r>
      </w:hyperlink>
      <w:r>
        <w:t xml:space="preserve">]</w:t>
      </w:r>
    </w:p>
    <w:bookmarkEnd w:id="34"/>
    <w:bookmarkEnd w:id="35"/>
    <w:bookmarkEnd w:id="36"/>
    <w:bookmarkStart w:id="41" w:name="X57aa6eef47ebd290858435fcc9de43f77bc3ef5"/>
    <w:p>
      <w:pPr>
        <w:pStyle w:val="Heading2"/>
      </w:pPr>
      <w:r>
        <w:t xml:space="preserve">Tiffany Removed His Abortion Views From His Website Weeks Before He Announced His Gubernatorial Campaign And Walked Back Previous Anti-Choice Views</w:t>
      </w:r>
    </w:p>
    <w:bookmarkStart w:id="39" w:name="X1943cfd638f1805d6eb203e8d54010ab954af93"/>
    <w:p>
      <w:pPr>
        <w:pStyle w:val="Heading3"/>
      </w:pPr>
      <w:r>
        <w:rPr>
          <w:bCs/>
          <w:b/>
        </w:rPr>
        <w:t xml:space="preserve">Tiffany Scrubbed His Website And Softened His Anti-Choice Positions Before Launching His Gubernatorial Campaign</w:t>
      </w:r>
    </w:p>
    <w:bookmarkStart w:id="37" w:name="X25438873221d05323991e2a8d43f2929f24e937"/>
    <w:p>
      <w:pPr>
        <w:pStyle w:val="Heading4"/>
      </w:pPr>
      <w:r>
        <w:t xml:space="preserve">Tiffany Removed His Views On Abortion, Gun Control, And The National Deficit From His Campaign Website</w:t>
      </w:r>
    </w:p>
    <w:p>
      <w:pPr>
        <w:pStyle w:val="FirstParagraph"/>
      </w:pPr>
      <w:r>
        <w:rPr>
          <w:bCs/>
          <w:b/>
        </w:rPr>
        <w:t xml:space="preserve">HEADLINE: “Rep. Tom Tiffany Erases Abortion, Gun Rights And Other Issues From Personal Website” </w:t>
      </w:r>
      <w:r>
        <w:t xml:space="preserve">[Milwaukee Journal,</w:t>
      </w:r>
      <w:r>
        <w:t xml:space="preserve"> </w:t>
      </w:r>
      <w:hyperlink r:id="rId20">
        <w:r>
          <w:rPr>
            <w:rStyle w:val="Hyperlink"/>
          </w:rPr>
          <w:t xml:space="preserve">10/7/25</w:t>
        </w:r>
      </w:hyperlink>
      <w:r>
        <w:t xml:space="preserve">]</w:t>
      </w:r>
    </w:p>
    <w:p>
      <w:pPr>
        <w:pStyle w:val="BodyText"/>
      </w:pPr>
      <w:r>
        <w:rPr>
          <w:bCs/>
          <w:b/>
        </w:rPr>
        <w:t xml:space="preserve">September 2025: Weeks Before His Gubernatorial Announcement, Tiffany Removed His Views On Abortion, Gun Control, And The National Deficit From His Website. </w:t>
      </w:r>
      <w:r>
        <w:t xml:space="preserve">According to the Milwaukee Journal, “When you've been in state and federal office for as long as U.S. Rep. Tom Tiffany, it's impossible to erase your political past. But you can certainly try. The Wayback Machine, which preserves snapshots of websites, shows that Tiffany had a webpage as of Sept. 17 that listed a bunch of hot-button issues and his positions on them. That includes abortion, gun rights, immigration, crime, and communist China. But check tomtiffany.com today, and you'll notice that the ‘issues’ page is gone, replaced by a list of bland ‘solutions,’ such as ‘Protect what makes Wisconsin great’ and ‘Lower costs for every Wisconsinite.’ The new ‘solutions’ page makes no mention of guns, one mention of immigration and China, and nothing on the deficit or abortion. But here's what is interesting about this: Tiffany and his team made the switch in the days leading up to his announcement on Sept. 23 that he is running as a Republican for Wisconsin governor in 2026.” [Milwaukee Journal,</w:t>
      </w:r>
      <w:r>
        <w:t xml:space="preserve"> </w:t>
      </w:r>
      <w:hyperlink r:id="rId20">
        <w:r>
          <w:rPr>
            <w:rStyle w:val="Hyperlink"/>
          </w:rPr>
          <w:t xml:space="preserve">10/7/25</w:t>
        </w:r>
      </w:hyperlink>
      <w:r>
        <w:t xml:space="preserve">]</w:t>
      </w:r>
    </w:p>
    <w:bookmarkEnd w:id="37"/>
    <w:bookmarkStart w:id="38" w:name="Xb66d6c280b02d109f8b4dede9c1670399e1da1d"/>
    <w:p>
      <w:pPr>
        <w:pStyle w:val="Heading4"/>
      </w:pPr>
      <w:r>
        <w:t xml:space="preserve">Tiffany Previously Supported An Extreme 6-Week Abortion Ban Without Exceptions, But Now Claimed He Would Uphold Wisconsin’s Current Abortion Law</w:t>
      </w:r>
    </w:p>
    <w:p>
      <w:pPr>
        <w:pStyle w:val="FirstParagraph"/>
      </w:pPr>
      <w:r>
        <w:rPr>
          <w:bCs/>
          <w:b/>
        </w:rPr>
        <w:t xml:space="preserve">September 2025: When Asked About His Previous Support For A More Extreme 6-Week Abortion Ban Without Exceptions, Tiffany Said He Would Uphold Wisconsin’s Current Abortion Law In Place. </w:t>
      </w:r>
      <w:r>
        <w:t xml:space="preserve">According to the Milwaukee Journal, “When asked directly by conservative talk show host Dan O'Donnell about his support for the 2022 proposal to ban abortions after six weeks with no exceptions for rape and incest, Tiffany distanced himself from the bill, which was called the ‘Heartbeat Protection Act’ of 2021. ‘So that is not my position,’ Tiffany said. ‘And you know this — when I talk to friends, relatives, and constituents, this is really a personal issue.’  O'Donnell asked if he would veto a bill with a ban on abortions after five or six weeks. ‘I'm going to uphold the law that is currently in place. That's the position that I'm going to take,’ Tiffany said.” [Milwaukee Journal,</w:t>
      </w:r>
      <w:r>
        <w:t xml:space="preserve"> </w:t>
      </w:r>
      <w:hyperlink r:id="rId20">
        <w:r>
          <w:rPr>
            <w:rStyle w:val="Hyperlink"/>
          </w:rPr>
          <w:t xml:space="preserve">10/7/25</w:t>
        </w:r>
      </w:hyperlink>
      <w:r>
        <w:t xml:space="preserve">]</w:t>
      </w:r>
      <w:r>
        <w:br/>
      </w:r>
      <w:r>
        <w:t xml:space="preserve"> </w:t>
      </w:r>
    </w:p>
    <w:bookmarkEnd w:id="38"/>
    <w:bookmarkEnd w:id="39"/>
    <w:bookmarkStart w:id="40" w:name="tiffany-supported-anti-abortion-clinics"/>
    <w:p>
      <w:pPr>
        <w:pStyle w:val="Heading3"/>
      </w:pPr>
      <w:r>
        <w:t xml:space="preserve">Tiffany Supported Anti-Abortion Clinics</w:t>
      </w:r>
    </w:p>
    <w:p>
      <w:pPr>
        <w:pStyle w:val="FirstParagraph"/>
      </w:pPr>
      <w:r>
        <w:rPr>
          <w:bCs/>
          <w:b/>
        </w:rPr>
        <w:t xml:space="preserve">2022: Tom Tiffany Supported Anti-Abortion Pregnancy Centers That Dissuaded Women From Accessing Abortion Care.</w:t>
      </w:r>
      <w:r>
        <w:t xml:space="preserve"> </w:t>
      </w:r>
      <w:r>
        <w:t xml:space="preserve">According to Wisconsin Public Radio, “Tiffany said he would also potentially support federal funding for crisis pregnancy centers, which have had a mission to dissuade women from getting abortions.” [Wisconsin Public Radio,</w:t>
      </w:r>
      <w:r>
        <w:t xml:space="preserve"> </w:t>
      </w:r>
      <w:hyperlink r:id="rId24">
        <w:r>
          <w:rPr>
            <w:rStyle w:val="Hyperlink"/>
          </w:rPr>
          <w:t xml:space="preserve">8/5/22</w:t>
        </w:r>
      </w:hyperlink>
      <w:r>
        <w:t xml:space="preserve">]</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clerk.house.gov/evs/2022/roll360.xml" TargetMode="External" /><Relationship Type="http://schemas.openxmlformats.org/officeDocument/2006/relationships/hyperlink" Id="rId22" Target="http://clerk.house.gov/evs/2022/roll362.xml" TargetMode="External" /><Relationship Type="http://schemas.openxmlformats.org/officeDocument/2006/relationships/hyperlink" Id="rId23" Target="http://clerk.house.gov/evs/2022/roll385.xml" TargetMode="External" /><Relationship Type="http://schemas.openxmlformats.org/officeDocument/2006/relationships/hyperlink" Id="rId32" Target="https://plus.cq.com/bill/117/HR8373?19" TargetMode="External" /><Relationship Type="http://schemas.openxmlformats.org/officeDocument/2006/relationships/hyperlink" Id="rId26" Target="https://plus.cq.com/vote/2022/H/360?3" TargetMode="External" /><Relationship Type="http://schemas.openxmlformats.org/officeDocument/2006/relationships/hyperlink" Id="rId29" Target="https://plus.cq.com/vote/2022/H/362?7" TargetMode="External" /><Relationship Type="http://schemas.openxmlformats.org/officeDocument/2006/relationships/hyperlink" Id="rId27" Target="https://www.congress.gov/bill/117th-congress/house-bill/8296/actions" TargetMode="External" /><Relationship Type="http://schemas.openxmlformats.org/officeDocument/2006/relationships/hyperlink" Id="rId30" Target="https://www.congress.gov/bill/117th-congress/house-bill/8297/actions" TargetMode="External" /><Relationship Type="http://schemas.openxmlformats.org/officeDocument/2006/relationships/hyperlink" Id="rId33" Target="https://www.congress.gov/bill/117th-congress/house-bill/8373/actions" TargetMode="External" /><Relationship Type="http://schemas.openxmlformats.org/officeDocument/2006/relationships/hyperlink" Id="rId20" Target="https://www.jsonline.com/story/news/politics/2025/10/07/tiffany-erases-hot-button-issues-like-abortion-from-website-bice/86438816007/" TargetMode="External" /><Relationship Type="http://schemas.openxmlformats.org/officeDocument/2006/relationships/hyperlink" Id="rId24" Target="https://www.wpr.org/health/rep-tom-tiffany-signals-support-20-week-federal-abortion-ban" TargetMode="External" /></Relationships>
</file>

<file path=word/_rels/footnotes.xml.rels><?xml version="1.0" encoding="UTF-8"?><Relationships xmlns="http://schemas.openxmlformats.org/package/2006/relationships"><Relationship Type="http://schemas.openxmlformats.org/officeDocument/2006/relationships/hyperlink" Id="rId21" Target="http://clerk.house.gov/evs/2022/roll360.xml" TargetMode="External" /><Relationship Type="http://schemas.openxmlformats.org/officeDocument/2006/relationships/hyperlink" Id="rId22" Target="http://clerk.house.gov/evs/2022/roll362.xml" TargetMode="External" /><Relationship Type="http://schemas.openxmlformats.org/officeDocument/2006/relationships/hyperlink" Id="rId23" Target="http://clerk.house.gov/evs/2022/roll385.xml" TargetMode="External" /><Relationship Type="http://schemas.openxmlformats.org/officeDocument/2006/relationships/hyperlink" Id="rId32" Target="https://plus.cq.com/bill/117/HR8373?19" TargetMode="External" /><Relationship Type="http://schemas.openxmlformats.org/officeDocument/2006/relationships/hyperlink" Id="rId26" Target="https://plus.cq.com/vote/2022/H/360?3" TargetMode="External" /><Relationship Type="http://schemas.openxmlformats.org/officeDocument/2006/relationships/hyperlink" Id="rId29" Target="https://plus.cq.com/vote/2022/H/362?7" TargetMode="External" /><Relationship Type="http://schemas.openxmlformats.org/officeDocument/2006/relationships/hyperlink" Id="rId27" Target="https://www.congress.gov/bill/117th-congress/house-bill/8296/actions" TargetMode="External" /><Relationship Type="http://schemas.openxmlformats.org/officeDocument/2006/relationships/hyperlink" Id="rId30" Target="https://www.congress.gov/bill/117th-congress/house-bill/8297/actions" TargetMode="External" /><Relationship Type="http://schemas.openxmlformats.org/officeDocument/2006/relationships/hyperlink" Id="rId33" Target="https://www.congress.gov/bill/117th-congress/house-bill/8373/actions" TargetMode="External" /><Relationship Type="http://schemas.openxmlformats.org/officeDocument/2006/relationships/hyperlink" Id="rId20" Target="https://www.jsonline.com/story/news/politics/2025/10/07/tiffany-erases-hot-button-issues-like-abortion-from-website-bice/86438816007/" TargetMode="External" /><Relationship Type="http://schemas.openxmlformats.org/officeDocument/2006/relationships/hyperlink" Id="rId24" Target="https://www.wpr.org/health/rep-tom-tiffany-signals-support-20-week-federal-abortion-b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2026-01-27T02:11:59Z</dcterms:created>
  <dcterms:modified xsi:type="dcterms:W3CDTF">2026-01-27T02:11:59Z</dcterms:modified>
</cp:coreProperties>
</file>

<file path=docProps/custom.xml><?xml version="1.0" encoding="utf-8"?>
<Properties xmlns="http://schemas.openxmlformats.org/officeDocument/2006/custom-properties" xmlns:vt="http://schemas.openxmlformats.org/officeDocument/2006/docPropsVTypes"/>
</file>