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Lombardo</w:t>
      </w:r>
      <w:r>
        <w:t xml:space="preserve"> </w:t>
      </w:r>
      <w:hyperlink r:id="rId20">
        <w:r>
          <w:rPr>
            <w:rStyle w:val="Hyperlink"/>
          </w:rPr>
          <w:t xml:space="preserve">supported</w:t>
        </w:r>
      </w:hyperlink>
      <w:r>
        <w:t xml:space="preserve"> </w:t>
      </w:r>
      <w:r>
        <w:t xml:space="preserve">the</w:t>
      </w:r>
      <w:r>
        <w:t xml:space="preserve"> </w:t>
      </w:r>
      <w:hyperlink r:id="rId21">
        <w:r>
          <w:rPr>
            <w:rStyle w:val="Hyperlink"/>
          </w:rPr>
          <w:t xml:space="preserve">Republicans’ reconciliation bill</w:t>
        </w:r>
      </w:hyperlink>
      <w:r>
        <w:t xml:space="preserve"> </w:t>
      </w:r>
      <w:r>
        <w:t xml:space="preserve">that the Congressional Budget Office estimated would trigger</w:t>
      </w:r>
      <w:r>
        <w:t xml:space="preserve"> </w:t>
      </w:r>
      <w:hyperlink r:id="rId22">
        <w:r>
          <w:rPr>
            <w:rStyle w:val="Hyperlink"/>
          </w:rPr>
          <w:t xml:space="preserve">$500 billion</w:t>
        </w:r>
      </w:hyperlink>
      <w:r>
        <w:t xml:space="preserve"> </w:t>
      </w:r>
      <w:r>
        <w:t xml:space="preserve">in cuts to Medicare. </w:t>
      </w:r>
    </w:p>
    <w:p>
      <w:pPr>
        <w:pStyle w:val="BodyText"/>
      </w:pPr>
      <w:r>
        <w:t xml:space="preserve">Lombardo said</w:t>
      </w:r>
      <w:r>
        <w:t xml:space="preserve"> </w:t>
      </w:r>
      <w:hyperlink r:id="rId20">
        <w:r>
          <w:rPr>
            <w:rStyle w:val="Hyperlink"/>
          </w:rPr>
          <w:t xml:space="preserve">“</w:t>
        </w:r>
        <w:r>
          <w:rPr>
            <w:rStyle w:val="Hyperlink"/>
          </w:rPr>
          <w:t xml:space="preserve">Nevadans should be excited</w:t>
        </w:r>
        <w:r>
          <w:rPr>
            <w:rStyle w:val="Hyperlink"/>
          </w:rPr>
          <w:t xml:space="preserve">”</w:t>
        </w:r>
      </w:hyperlink>
      <w:r>
        <w:t xml:space="preserve"> </w:t>
      </w:r>
      <w:r>
        <w:t xml:space="preserve">about the passing of the bill, and dismissed concerns about its impacts as</w:t>
      </w:r>
      <w:r>
        <w:t xml:space="preserve"> </w:t>
      </w:r>
      <w:hyperlink r:id="rId20">
        <w:r>
          <w:rPr>
            <w:rStyle w:val="Hyperlink"/>
          </w:rPr>
          <w:t xml:space="preserve">“</w:t>
        </w:r>
        <w:r>
          <w:rPr>
            <w:rStyle w:val="Hyperlink"/>
          </w:rPr>
          <w:t xml:space="preserve">bickering.</w:t>
        </w:r>
        <w:r>
          <w:rPr>
            <w:rStyle w:val="Hyperlink"/>
          </w:rPr>
          <w:t xml:space="preserve">”</w:t>
        </w:r>
      </w:hyperlink>
    </w:p>
    <w:bookmarkEnd w:id="23"/>
    <w:bookmarkStart w:id="31" w:name="Xce4c5297e9e30eaaafa1ff76709995686a05dd1"/>
    <w:p>
      <w:pPr>
        <w:pStyle w:val="Heading2"/>
      </w:pPr>
      <w:r>
        <w:t xml:space="preserve">Lombardo Supported The Republicans’ Reconciliation Bill, Which Would Trigger $500 Billion In Cuts To Medicare</w:t>
      </w:r>
    </w:p>
    <w:bookmarkStart w:id="27" w:name="X5f4a9abbd42ed47d39a0fbd669cab2aedd49f34"/>
    <w:p>
      <w:pPr>
        <w:pStyle w:val="Heading3"/>
      </w:pPr>
      <w:r>
        <w:t xml:space="preserve">Lombardo Said</w:t>
      </w:r>
      <w:r>
        <w:t xml:space="preserve"> </w:t>
      </w:r>
      <w:r>
        <w:t xml:space="preserve">“</w:t>
      </w:r>
      <w:r>
        <w:t xml:space="preserve">Nevadans Should Be Excited About</w:t>
      </w:r>
      <w:r>
        <w:t xml:space="preserve">”</w:t>
      </w:r>
      <w:r>
        <w:t xml:space="preserve"> </w:t>
      </w:r>
      <w:r>
        <w:t xml:space="preserve">The</w:t>
      </w:r>
      <w:r>
        <w:t xml:space="preserve"> </w:t>
      </w:r>
      <w:r>
        <w:t xml:space="preserve">“</w:t>
      </w:r>
      <w:r>
        <w:t xml:space="preserve">One Big Beautiful Bill</w:t>
      </w:r>
      <w:r>
        <w:t xml:space="preserve">”</w:t>
      </w:r>
    </w:p>
    <w:p>
      <w:pPr>
        <w:pStyle w:val="FirstParagraph"/>
      </w:pPr>
      <w:r>
        <w:rPr>
          <w:bCs/>
          <w:b/>
        </w:rPr>
        <w:t xml:space="preserve">July 2025: Lombardo Dismissed Concerns About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As</w:t>
      </w:r>
      <w:r>
        <w:rPr>
          <w:bCs/>
          <w:b/>
        </w:rPr>
        <w:t xml:space="preserve"> </w:t>
      </w:r>
      <w:r>
        <w:rPr>
          <w:bCs/>
          <w:b/>
        </w:rPr>
        <w:t xml:space="preserve">“</w:t>
      </w:r>
      <w:r>
        <w:rPr>
          <w:bCs/>
          <w:b/>
        </w:rPr>
        <w:t xml:space="preserve">Bickering</w:t>
      </w:r>
      <w:r>
        <w:rPr>
          <w:bCs/>
          <w:b/>
        </w:rPr>
        <w:t xml:space="preserve">”</w:t>
      </w:r>
      <w:r>
        <w:rPr>
          <w:bCs/>
          <w:b/>
        </w:rPr>
        <w:t xml:space="preserve"> </w:t>
      </w:r>
      <w:r>
        <w:rPr>
          <w:bCs/>
          <w:b/>
        </w:rPr>
        <w:t xml:space="preserve">“</w:t>
      </w:r>
      <w:r>
        <w:rPr>
          <w:bCs/>
          <w:b/>
        </w:rPr>
        <w:t xml:space="preserve">Talking Heads,</w:t>
      </w:r>
      <w:r>
        <w:rPr>
          <w:bCs/>
          <w:b/>
        </w:rPr>
        <w:t xml:space="preserve">”</w:t>
      </w:r>
      <w:r>
        <w:rPr>
          <w:bCs/>
          <w:b/>
        </w:rPr>
        <w:t xml:space="preserve"> </w:t>
      </w:r>
      <w:r>
        <w:rPr>
          <w:bCs/>
          <w:b/>
        </w:rPr>
        <w:t xml:space="preserve">And Said</w:t>
      </w:r>
      <w:r>
        <w:rPr>
          <w:bCs/>
          <w:b/>
        </w:rPr>
        <w:t xml:space="preserve"> </w:t>
      </w:r>
      <w:r>
        <w:rPr>
          <w:bCs/>
          <w:b/>
        </w:rPr>
        <w:t xml:space="preserve">“</w:t>
      </w:r>
      <w:r>
        <w:rPr>
          <w:bCs/>
          <w:b/>
        </w:rPr>
        <w:t xml:space="preserve">Nevadans Should Be Excited About The Potential Impacts</w:t>
      </w:r>
      <w:r>
        <w:rPr>
          <w:bCs/>
          <w:b/>
        </w:rPr>
        <w:t xml:space="preserve">”</w:t>
      </w:r>
      <w:r>
        <w:rPr>
          <w:bCs/>
          <w:b/>
        </w:rPr>
        <w:t xml:space="preserve"> </w:t>
      </w:r>
      <w:r>
        <w:rPr>
          <w:bCs/>
          <w:b/>
        </w:rPr>
        <w:t xml:space="preserve">Of The Bill.</w:t>
      </w:r>
      <w:r>
        <w:t xml:space="preserve"> According to Lombardo’s Twitter,</w:t>
      </w:r>
      <w:r>
        <w:t xml:space="preserve"> </w:t>
      </w:r>
      <w:r>
        <w:t xml:space="preserve">“</w:t>
      </w:r>
      <w:r>
        <w:t xml:space="preserve">As beltway talking heads bicker over today’s budget bill, it’s important to remember that President Trump just delivered on his historic promise of No Tax on Tips or Overtime. That is a huge win for hardworking Nevadans! While my administration continues to assess this bill as it moves to get signed into law, Nevadans should be excited about the potential impacts of tax cuts, investments in small business and American manufacturing, and efforts to help secure our border.</w:t>
      </w:r>
      <w:r>
        <w:t xml:space="preserve">”</w:t>
      </w:r>
    </w:p>
    <w:p>
      <w:pPr>
        <w:pStyle w:val="CaptionedFigure"/>
      </w:pPr>
      <w:r>
        <w:drawing>
          <wp:inline>
            <wp:extent cx="1713700" cy="2001448"/>
            <wp:effectExtent b="0" l="0" r="0" t="0"/>
            <wp:docPr descr="A screenshot of a phone AI-generated content may be incorrect." title="" id="25" name="Picture"/>
            <a:graphic>
              <a:graphicData uri="http://schemas.openxmlformats.org/drawingml/2006/picture">
                <pic:pic>
                  <pic:nvPicPr>
                    <pic:cNvPr descr="./c68d718e478dbd95b6927131e75474bb14885a47.png" id="26" name="Picture"/>
                    <pic:cNvPicPr>
                      <a:picLocks noChangeArrowheads="1" noChangeAspect="1"/>
                    </pic:cNvPicPr>
                  </pic:nvPicPr>
                  <pic:blipFill>
                    <a:blip r:embed="rId24"/>
                    <a:stretch>
                      <a:fillRect/>
                    </a:stretch>
                  </pic:blipFill>
                  <pic:spPr bwMode="auto">
                    <a:xfrm>
                      <a:off x="0" y="0"/>
                      <a:ext cx="1713700" cy="2001448"/>
                    </a:xfrm>
                    <a:prstGeom prst="rect">
                      <a:avLst/>
                    </a:prstGeom>
                    <a:noFill/>
                    <a:ln w="9525">
                      <a:noFill/>
                      <a:headEnd/>
                      <a:tailEnd/>
                    </a:ln>
                  </pic:spPr>
                </pic:pic>
              </a:graphicData>
            </a:graphic>
          </wp:inline>
        </w:drawing>
      </w:r>
    </w:p>
    <w:p>
      <w:pPr>
        <w:pStyle w:val="ImageCaption"/>
      </w:pPr>
      <w:r>
        <w:t xml:space="preserve">A screenshot of a phone</w:t>
      </w:r>
      <w:r>
        <w:t xml:space="preserve"> </w:t>
      </w:r>
      <w:r>
        <w:t xml:space="preserve">AI-generated content may be incorrect.</w:t>
      </w:r>
    </w:p>
    <w:p>
      <w:pPr>
        <w:pStyle w:val="BodyText"/>
      </w:pPr>
      <w:r>
        <w:t xml:space="preserve">[Twitter,</w:t>
      </w:r>
      <w:r>
        <w:t xml:space="preserve"> </w:t>
      </w:r>
      <w:r>
        <w:t xml:space="preserve">@JoeLombardoNV</w:t>
      </w:r>
      <w:r>
        <w:t xml:space="preserve">,</w:t>
      </w:r>
      <w:r>
        <w:t xml:space="preserve"> </w:t>
      </w:r>
      <w:hyperlink r:id="rId20">
        <w:r>
          <w:rPr>
            <w:rStyle w:val="Hyperlink"/>
          </w:rPr>
          <w:t xml:space="preserve">7/3/25</w:t>
        </w:r>
      </w:hyperlink>
      <w:r>
        <w:t xml:space="preserve">]</w:t>
      </w:r>
    </w:p>
    <w:bookmarkEnd w:id="27"/>
    <w:bookmarkStart w:id="30" w:name="X075c7a1201860b11df106fcbc197e7ae4e3009b"/>
    <w:p>
      <w:pPr>
        <w:pStyle w:val="Heading3"/>
      </w:pPr>
      <w:r>
        <w:t xml:space="preserve">The</w:t>
      </w:r>
      <w:r>
        <w:t xml:space="preserve"> </w:t>
      </w:r>
      <w:r>
        <w:t xml:space="preserve">“</w:t>
      </w:r>
      <w:r>
        <w:t xml:space="preserve">One Big Beautiful Bill</w:t>
      </w:r>
      <w:r>
        <w:t xml:space="preserve">”</w:t>
      </w:r>
      <w:r>
        <w:t xml:space="preserve"> </w:t>
      </w:r>
      <w:r>
        <w:t xml:space="preserve">Would Trigger A $500 Billion Cut In Medicare Funding Between 2026 And 2034</w:t>
      </w:r>
    </w:p>
    <w:p>
      <w:pPr>
        <w:pStyle w:val="FirstParagraph"/>
      </w:pPr>
      <w:r>
        <w:rPr>
          <w:bCs/>
          <w:b/>
        </w:rPr>
        <w:t xml:space="preserve">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Sped Up The Timeline For When The Medicare Trust Fund Will Become Insolvent, And Without Additional Action, The Bill Would Trigger A $500 Billion Cut In Medicare Funding Between 2026 And 2034.</w:t>
      </w:r>
      <w:r>
        <w:t xml:space="preserve"> According to Medicare Advocacy,</w:t>
      </w:r>
      <w:r>
        <w:t xml:space="preserve"> </w:t>
      </w:r>
      <w:r>
        <w:t xml:space="preserve">“</w:t>
      </w:r>
      <w:r>
        <w:t xml:space="preserve">On July 4, 2025, President Trump signed into law H.R. 1 – the One Big Beautiful Bill Act (OBBB). This sweeping legislation narrowly passed Congress through a special budget process (</w:t>
      </w:r>
      <w:r>
        <w:t xml:space="preserve">‘</w:t>
      </w:r>
      <w:r>
        <w:t xml:space="preserve">reconciliation</w:t>
      </w:r>
      <w:r>
        <w:t xml:space="preserve">’</w:t>
      </w:r>
      <w:r>
        <w:t xml:space="preserve">),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w:t>
      </w:r>
      <w:r>
        <w:t xml:space="preserve">”</w:t>
      </w:r>
      <w:r>
        <w:t xml:space="preserve"> </w:t>
      </w:r>
      <w:r>
        <w:t xml:space="preserve">[Medicare Advocacy,</w:t>
      </w:r>
      <w:r>
        <w:t xml:space="preserve"> </w:t>
      </w:r>
      <w:hyperlink r:id="rId28">
        <w:r>
          <w:rPr>
            <w:rStyle w:val="Hyperlink"/>
          </w:rPr>
          <w:t xml:space="preserve">7/24/25</w:t>
        </w:r>
      </w:hyperlink>
      <w:r>
        <w:t xml:space="preserve">]</w:t>
      </w:r>
    </w:p>
    <w:p>
      <w:pPr>
        <w:pStyle w:val="BodyText"/>
      </w:pPr>
      <w:r>
        <w:rPr>
          <w:bCs/>
          <w:b/>
        </w:rPr>
        <w:t xml:space="preserve">HEADLINE:</w:t>
      </w:r>
      <w:r>
        <w:rPr>
          <w:bCs/>
          <w:b/>
        </w:rPr>
        <w:t xml:space="preserve"> </w:t>
      </w:r>
      <w:r>
        <w:rPr>
          <w:bCs/>
          <w:b/>
        </w:rPr>
        <w:t xml:space="preserve">“</w:t>
      </w:r>
      <w:r>
        <w:rPr>
          <w:bCs/>
          <w:b/>
        </w:rPr>
        <w:t xml:space="preserve">Trump And GOP’s Tax Bill Would Force Cuts To Medicare, CBO Says</w:t>
      </w:r>
      <w:r>
        <w:rPr>
          <w:bCs/>
          <w:b/>
        </w:rPr>
        <w:t xml:space="preserve">”</w:t>
      </w:r>
      <w:r>
        <w:t xml:space="preserve"> </w:t>
      </w:r>
      <w:r>
        <w:t xml:space="preserve">[Washington Post,</w:t>
      </w:r>
      <w:r>
        <w:t xml:space="preserve"> </w:t>
      </w:r>
      <w:hyperlink r:id="rId22">
        <w:r>
          <w:rPr>
            <w:rStyle w:val="Hyperlink"/>
          </w:rPr>
          <w:t xml:space="preserve">5/21/25</w:t>
        </w:r>
      </w:hyperlink>
      <w:r>
        <w:t xml:space="preserve">]</w:t>
      </w:r>
    </w:p>
    <w:p>
      <w:pPr>
        <w:pStyle w:val="BodyTex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w:t>
      </w:r>
      <w:r>
        <w:t xml:space="preserve"> </w:t>
      </w:r>
      <w:r>
        <w:t xml:space="preserve">“</w:t>
      </w:r>
      <w:r>
        <w:t xml:space="preserve">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w:t>
      </w:r>
      <w:r>
        <w:t xml:space="preserve">”</w:t>
      </w:r>
      <w:r>
        <w:t xml:space="preserve"> </w:t>
      </w:r>
      <w:r>
        <w:t xml:space="preserve">[Letter to Rep. Brendan Boyle – Congressional Budget Office, </w:t>
      </w:r>
      <w:hyperlink r:id="rId29">
        <w:r>
          <w:rPr>
            <w:rStyle w:val="Hyperlink"/>
          </w:rPr>
          <w:t xml:space="preserve">5/20/25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29" Target="https://www.cbo.gov/system/files/2025-05/61423-PAYGO.pdf" TargetMode="External" /><Relationship Type="http://schemas.openxmlformats.org/officeDocument/2006/relationships/hyperlink" Id="rId21" Target="https://www.congress.gov/votes/house/119-1/190"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0" Target="https://x.com/JoeLombardoNV/status/1940894636341653552?s=20" TargetMode="External" /></Relationships>
</file>

<file path=word/_rels/footnotes.xml.rels><?xml version="1.0" encoding="UTF-8"?><Relationships xmlns="http://schemas.openxmlformats.org/package/2006/relationships"><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29" Target="https://www.cbo.gov/system/files/2025-05/61423-PAYGO.pdf" TargetMode="External" /><Relationship Type="http://schemas.openxmlformats.org/officeDocument/2006/relationships/hyperlink" Id="rId21" Target="https://www.congress.gov/votes/house/119-1/190"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0" Target="https://x.com/JoeLombardoNV/status/194089463634165355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2026-01-27T02:09:12Z</dcterms:created>
  <dcterms:modified xsi:type="dcterms:W3CDTF">2026-01-27T02:09:12Z</dcterms:modified>
</cp:coreProperties>
</file>

<file path=docProps/custom.xml><?xml version="1.0" encoding="utf-8"?>
<Properties xmlns="http://schemas.openxmlformats.org/officeDocument/2006/custom-properties" xmlns:vt="http://schemas.openxmlformats.org/officeDocument/2006/docPropsVTypes"/>
</file>