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png" ContentType="image/png"/>
  <Override PartName="/word/media/rId33.png" ContentType="image/png"/>
  <Override PartName="/word/media/rId4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overview"/>
    <w:p>
      <w:pPr>
        <w:pStyle w:val="Heading2"/>
      </w:pPr>
      <w:r>
        <w:t xml:space="preserve">Overview</w:t>
      </w:r>
    </w:p>
    <w:p>
      <w:pPr>
        <w:pStyle w:val="FirstParagraph"/>
      </w:pPr>
      <w:r>
        <w:t xml:space="preserve">In 2025, John James supported Trump’s “Department of Government Efficiency” as DOGE-driven cuts and downsizing were</w:t>
      </w:r>
      <w:r>
        <w:t xml:space="preserve"> </w:t>
      </w:r>
      <w:hyperlink r:id="rId20">
        <w:r>
          <w:rPr>
            <w:rStyle w:val="Hyperlink"/>
          </w:rPr>
          <w:t xml:space="preserve">affecting</w:t>
        </w:r>
      </w:hyperlink>
      <w:r>
        <w:t xml:space="preserve"> </w:t>
      </w:r>
      <w:r>
        <w:t xml:space="preserve">the</w:t>
      </w:r>
      <w:r>
        <w:t xml:space="preserve"> </w:t>
      </w:r>
      <w:hyperlink r:id="rId21">
        <w:r>
          <w:rPr>
            <w:rStyle w:val="Hyperlink"/>
          </w:rPr>
          <w:t xml:space="preserve">federal government’s</w:t>
        </w:r>
      </w:hyperlink>
      <w:r>
        <w:t xml:space="preserve"> </w:t>
      </w:r>
      <w:hyperlink r:id="rId22">
        <w:r>
          <w:rPr>
            <w:rStyle w:val="Hyperlink"/>
          </w:rPr>
          <w:t xml:space="preserve">ability</w:t>
        </w:r>
      </w:hyperlink>
      <w:r>
        <w:t xml:space="preserve"> </w:t>
      </w:r>
      <w:r>
        <w:t xml:space="preserve">to</w:t>
      </w:r>
      <w:r>
        <w:t xml:space="preserve"> </w:t>
      </w:r>
      <w:hyperlink r:id="rId23">
        <w:r>
          <w:rPr>
            <w:rStyle w:val="Hyperlink"/>
          </w:rPr>
          <w:t xml:space="preserve">deliver services</w:t>
        </w:r>
      </w:hyperlink>
      <w:r>
        <w:t xml:space="preserve"> </w:t>
      </w:r>
      <w:r>
        <w:t xml:space="preserve">to seniors. More than</w:t>
      </w:r>
      <w:r>
        <w:t xml:space="preserve"> </w:t>
      </w:r>
      <w:hyperlink r:id="rId24">
        <w:r>
          <w:rPr>
            <w:rStyle w:val="Hyperlink"/>
          </w:rPr>
          <w:t xml:space="preserve">2.3 million Michiganders</w:t>
        </w:r>
      </w:hyperlink>
      <w:r>
        <w:t xml:space="preserve"> relied on Social Security benefits. </w:t>
      </w:r>
    </w:p>
    <w:p>
      <w:pPr>
        <w:pStyle w:val="BodyText"/>
      </w:pPr>
      <w:r>
        <w:t xml:space="preserve">John James</w:t>
      </w:r>
      <w:r>
        <w:t xml:space="preserve"> </w:t>
      </w:r>
      <w:hyperlink r:id="rId25">
        <w:r>
          <w:rPr>
            <w:rStyle w:val="Hyperlink"/>
          </w:rPr>
          <w:t xml:space="preserve">praised Elon Musk</w:t>
        </w:r>
      </w:hyperlink>
      <w:r>
        <w:t xml:space="preserve"> </w:t>
      </w:r>
      <w:r>
        <w:t xml:space="preserve">as a symbol of</w:t>
      </w:r>
      <w:r>
        <w:t xml:space="preserve"> </w:t>
      </w:r>
      <w:hyperlink r:id="rId25">
        <w:r>
          <w:rPr>
            <w:rStyle w:val="Hyperlink"/>
          </w:rPr>
          <w:t xml:space="preserve">American innovation</w:t>
        </w:r>
      </w:hyperlink>
      <w:r>
        <w:t xml:space="preserve"> </w:t>
      </w:r>
      <w:r>
        <w:t xml:space="preserve">and</w:t>
      </w:r>
      <w:r>
        <w:t xml:space="preserve"> </w:t>
      </w:r>
      <w:hyperlink r:id="rId26">
        <w:r>
          <w:rPr>
            <w:rStyle w:val="Hyperlink"/>
          </w:rPr>
          <w:t xml:space="preserve">promoted DOGE</w:t>
        </w:r>
      </w:hyperlink>
      <w:r>
        <w:t xml:space="preserve"> </w:t>
      </w:r>
      <w:r>
        <w:t xml:space="preserve">even though it resulted in</w:t>
      </w:r>
      <w:r>
        <w:t xml:space="preserve"> </w:t>
      </w:r>
      <w:hyperlink r:id="rId27">
        <w:r>
          <w:rPr>
            <w:rStyle w:val="Hyperlink"/>
          </w:rPr>
          <w:t xml:space="preserve">massive federal funding cuts</w:t>
        </w:r>
      </w:hyperlink>
      <w:r>
        <w:t xml:space="preserve"> </w:t>
      </w:r>
      <w:r>
        <w:t xml:space="preserve">to Michigan</w:t>
      </w:r>
      <w:r>
        <w:t xml:space="preserve"> </w:t>
      </w:r>
      <w:hyperlink r:id="rId28">
        <w:r>
          <w:rPr>
            <w:rStyle w:val="Hyperlink"/>
          </w:rPr>
          <w:t xml:space="preserve">programs</w:t>
        </w:r>
      </w:hyperlink>
      <w:r>
        <w:t xml:space="preserve"> </w:t>
      </w:r>
      <w:r>
        <w:t xml:space="preserve">and</w:t>
      </w:r>
      <w:r>
        <w:t xml:space="preserve"> </w:t>
      </w:r>
      <w:hyperlink r:id="rId29">
        <w:r>
          <w:rPr>
            <w:rStyle w:val="Hyperlink"/>
          </w:rPr>
          <w:t xml:space="preserve">nonprofits</w:t>
        </w:r>
      </w:hyperlink>
      <w:r>
        <w:t xml:space="preserve">. John James</w:t>
      </w:r>
      <w:r>
        <w:t xml:space="preserve"> </w:t>
      </w:r>
      <w:hyperlink r:id="rId30">
        <w:r>
          <w:rPr>
            <w:rStyle w:val="Hyperlink"/>
          </w:rPr>
          <w:t xml:space="preserve">dismissed the layoffs</w:t>
        </w:r>
      </w:hyperlink>
      <w:r>
        <w:t xml:space="preserve"> </w:t>
      </w:r>
      <w:r>
        <w:t xml:space="preserve">while Trump’s DOGE initiative threatened the livelihoods of more than</w:t>
      </w:r>
      <w:r>
        <w:t xml:space="preserve"> </w:t>
      </w:r>
      <w:hyperlink r:id="rId31">
        <w:r>
          <w:rPr>
            <w:rStyle w:val="Hyperlink"/>
          </w:rPr>
          <w:t xml:space="preserve">76,000 federal workers</w:t>
        </w:r>
      </w:hyperlink>
      <w:r>
        <w:t xml:space="preserve"> </w:t>
      </w:r>
      <w:r>
        <w:t xml:space="preserve">across the state.</w:t>
      </w:r>
    </w:p>
    <w:bookmarkEnd w:id="32"/>
    <w:bookmarkStart w:id="41" w:name="X1d736eeb184239021546e883da42fae120827db"/>
    <w:p>
      <w:pPr>
        <w:pStyle w:val="Heading2"/>
      </w:pPr>
      <w:r>
        <w:t xml:space="preserve"> John James Praised DOGE And The Trump Administration Despite The Harm It Was Causing To The Social Security Administration</w:t>
      </w:r>
    </w:p>
    <w:bookmarkStart w:id="36" w:name="X5cbf5cd933c18294ca1d149aeef94734cd15b21"/>
    <w:p>
      <w:pPr>
        <w:pStyle w:val="Heading3"/>
      </w:pPr>
      <w:r>
        <w:t xml:space="preserve">John James Praised Elon Musk And Dogecoin For “Making America Great Again”</w:t>
      </w:r>
    </w:p>
    <w:p>
      <w:pPr>
        <w:pStyle w:val="FirstParagraph"/>
      </w:pPr>
      <w:r>
        <w:rPr>
          <w:bCs/>
          <w:b/>
        </w:rPr>
        <w:t xml:space="preserve">May 2025: John James Praised Elon Musk For Turning Dogecoin Into “A Mission To The Moon And Making America Great Again.” </w:t>
      </w:r>
      <w:r>
        <w:t xml:space="preserve">According to John James’ Twitter, “Elon Musk took a joke coin with a Shiba Inu mascot and turned it into a conversation about decentralized currency, innovation, space travel — and yes, Saving America. Only in America could a meme become a mission to the moon and Making America Great Again.   Hats off to  @elonmusk  for making DOGE the most entertaining economics lesson in human history.”</w:t>
      </w:r>
    </w:p>
    <w:p>
      <w:pPr>
        <w:pStyle w:val="Figure"/>
      </w:pPr>
      <w:r>
        <w:drawing>
          <wp:inline>
            <wp:extent cx="5334000" cy="9520315"/>
            <wp:effectExtent b="0" l="0" r="0" t="0"/>
            <wp:docPr descr="Two men smiling at the camera AI-generated content may be incorrect." title="" id="34" name="Picture"/>
            <a:graphic>
              <a:graphicData uri="http://schemas.openxmlformats.org/drawingml/2006/picture">
                <pic:pic>
                  <pic:nvPicPr>
                    <pic:cNvPr descr="./246acb4c8ba7cc0ad6a2cc7a81b1cc09bce92713.png" id="35" name="Picture"/>
                    <pic:cNvPicPr>
                      <a:picLocks noChangeArrowheads="1" noChangeAspect="1"/>
                    </pic:cNvPicPr>
                  </pic:nvPicPr>
                  <pic:blipFill>
                    <a:blip r:embed="rId33"/>
                    <a:stretch>
                      <a:fillRect/>
                    </a:stretch>
                  </pic:blipFill>
                  <pic:spPr bwMode="auto">
                    <a:xfrm>
                      <a:off x="0" y="0"/>
                      <a:ext cx="5334000" cy="9520315"/>
                    </a:xfrm>
                    <a:prstGeom prst="rect">
                      <a:avLst/>
                    </a:prstGeom>
                    <a:noFill/>
                    <a:ln w="9525">
                      <a:noFill/>
                      <a:headEnd/>
                      <a:tailEnd/>
                    </a:ln>
                  </pic:spPr>
                </pic:pic>
              </a:graphicData>
            </a:graphic>
          </wp:inline>
        </w:drawing>
      </w:r>
    </w:p>
    <w:p>
      <w:pPr>
        <w:pStyle w:val="FirstParagraph"/>
      </w:pPr>
      <w:r>
        <w:t xml:space="preserve">[Twitter, @John JamesMI,</w:t>
      </w:r>
      <w:r>
        <w:t xml:space="preserve"> </w:t>
      </w:r>
      <w:hyperlink r:id="rId25">
        <w:r>
          <w:rPr>
            <w:rStyle w:val="Hyperlink"/>
          </w:rPr>
          <w:t xml:space="preserve">5/22/25</w:t>
        </w:r>
      </w:hyperlink>
      <w:r>
        <w:t xml:space="preserve">]</w:t>
      </w:r>
    </w:p>
    <w:p>
      <w:pPr>
        <w:pStyle w:val="BodyText"/>
      </w:pPr>
      <w:r>
        <w:t xml:space="preserve"> </w:t>
      </w:r>
    </w:p>
    <w:bookmarkEnd w:id="36"/>
    <w:bookmarkStart w:id="39"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1">
        <w:r>
          <w:rPr>
            <w:rStyle w:val="Hyperlink"/>
          </w:rPr>
          <w:t xml:space="preserve">6/20/25</w:t>
        </w:r>
      </w:hyperlink>
      <w:r>
        <w:t xml:space="preserve">]</w:t>
      </w:r>
    </w:p>
    <w:p>
      <w:pPr>
        <w:pStyle w:val="BodyText"/>
      </w:pPr>
      <w:r>
        <w:rPr>
          <w:bCs/>
          <w:b/>
        </w:rPr>
        <w:t xml:space="preserve">HEADLINE: "As Social Security Services Are Cut Back, Millions Of Seniors Face Long Drives"</w:t>
      </w:r>
      <w:r>
        <w:t xml:space="preserve"> </w:t>
      </w:r>
      <w:r>
        <w:t xml:space="preserve">[Axios,</w:t>
      </w:r>
      <w:r>
        <w:t xml:space="preserve"> </w:t>
      </w:r>
      <w:hyperlink r:id="rId20">
        <w:r>
          <w:rPr>
            <w:rStyle w:val="Hyperlink"/>
          </w:rPr>
          <w:t xml:space="preserve">6/8/25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2">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3">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 </w:t>
      </w:r>
      <w:r>
        <w:t xml:space="preserve">According to the Center on Budget and Policy Priorities, "Over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 [Center on Budget and Policy Priorities,</w:t>
      </w:r>
      <w:r>
        <w:t xml:space="preserve"> </w:t>
      </w:r>
      <w:hyperlink r:id="rId37">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8">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8">
        <w:r>
          <w:rPr>
            <w:rStyle w:val="Hyperlink"/>
          </w:rPr>
          <w:t xml:space="preserve">3/25/25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8">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38">
        <w:r>
          <w:rPr>
            <w:rStyle w:val="Hyperlink"/>
          </w:rPr>
          <w:t xml:space="preserve">3/25/25</w:t>
        </w:r>
      </w:hyperlink>
      <w:r>
        <w:t xml:space="preserve">]</w:t>
      </w:r>
      <w:r>
        <w:br/>
      </w:r>
      <w:r>
        <w:t xml:space="preserve"> </w:t>
      </w:r>
    </w:p>
    <w:bookmarkEnd w:id="39"/>
    <w:bookmarkStart w:id="40" w:name="X215f608d4b52ed97379aacdfb150acacf855f6e"/>
    <w:p>
      <w:pPr>
        <w:pStyle w:val="Heading3"/>
      </w:pPr>
      <w:r>
        <w:t xml:space="preserve">More Than 2.3 Million Michiganders Relied on social security benefits </w:t>
      </w:r>
    </w:p>
    <w:p>
      <w:pPr>
        <w:pStyle w:val="FirstParagraph"/>
      </w:pPr>
      <w:r>
        <w:rPr>
          <w:bCs/>
          <w:b/>
        </w:rPr>
        <w:t xml:space="preserve">In Michigan, 2,339,826 People Relied On Social Security Benefits. </w:t>
      </w:r>
      <w:r>
        <w:t xml:space="preserve">According to the Social Security Administration, in 2024, 2,339,826 Michiganders received Social Security benefits, including 170,536 Michiganders in the 10</w:t>
      </w:r>
      <w:r>
        <w:rPr>
          <w:vertAlign w:val="superscript"/>
        </w:rPr>
        <w:t xml:space="preserve">th</w:t>
      </w:r>
      <w:r>
        <w:t xml:space="preserve"> </w:t>
      </w:r>
      <w:r>
        <w:t xml:space="preserve">congressional district. [Social Security Administration, MI,</w:t>
      </w:r>
      <w:r>
        <w:t xml:space="preserve"> </w:t>
      </w:r>
      <w:hyperlink r:id="rId24">
        <w:r>
          <w:rPr>
            <w:rStyle w:val="Hyperlink"/>
          </w:rPr>
          <w:t xml:space="preserve">2024</w:t>
        </w:r>
      </w:hyperlink>
      <w:r>
        <w:t xml:space="preserve">]</w:t>
      </w:r>
    </w:p>
    <w:bookmarkEnd w:id="40"/>
    <w:bookmarkEnd w:id="41"/>
    <w:bookmarkStart w:id="53" w:name="X5c457c6cf06eaed3681d7f7f3db935649e2ad99"/>
    <w:p>
      <w:pPr>
        <w:pStyle w:val="Heading2"/>
      </w:pPr>
      <w:r>
        <w:t xml:space="preserve">John James Promoted Trump’s DOGE Even Though Its Policies Resulted In The Mass Layoff Of Michiganders And Threatened Services</w:t>
      </w:r>
    </w:p>
    <w:bookmarkStart w:id="48" w:name="X6fff74a122d443241dcb83b0ee415a05d1466c3"/>
    <w:p>
      <w:pPr>
        <w:pStyle w:val="Heading3"/>
      </w:pPr>
      <w:r>
        <w:t xml:space="preserve">John James Advocated For Trump’s DOGE Cuts And Dismissed Concerns Over Federal Layoffs</w:t>
      </w:r>
    </w:p>
    <w:p>
      <w:pPr>
        <w:pStyle w:val="FirstParagraph"/>
      </w:pPr>
      <w:r>
        <w:rPr>
          <w:bCs/>
          <w:b/>
        </w:rPr>
        <w:t xml:space="preserve">2025: John James Threatened Lansing With “The DOGE Treatment” And Complained About State Spending And Job Losses. </w:t>
      </w:r>
      <w:r>
        <w:t xml:space="preserve">According to John James’ Twitter, “Lansing oughta get the DOGE treatment! 👀  $20 BILLION more in Michigan’s annual budget today than just five years ago! The ‘damned roads’ still aren’t fixed, Michigan’s hemorrhaging jobs to other states and our schools are in the bottom 5 in the country. Yet, our Governor, AG &amp; SoS in Lansing had enough money to give the CCP land &amp; tax breaks, let a Chinese national vote in our last election, and weaponized our justice system against political opponents while letting violent criminals walk early.  Michigan deserves transparency and accountability.”</w:t>
      </w:r>
    </w:p>
    <w:p>
      <w:pPr>
        <w:pStyle w:val="Figure"/>
      </w:pPr>
      <w:r>
        <w:drawing>
          <wp:inline>
            <wp:extent cx="5334000" cy="4943707"/>
            <wp:effectExtent b="0" l="0" r="0" t="0"/>
            <wp:docPr descr="A screenshot of a social media post AI-generated content may be incorrect." title="" id="43" name="Picture"/>
            <a:graphic>
              <a:graphicData uri="http://schemas.openxmlformats.org/drawingml/2006/picture">
                <pic:pic>
                  <pic:nvPicPr>
                    <pic:cNvPr descr="./22e2b30291a5645f957e8518c91969ef67e5e223.png" id="44" name="Picture"/>
                    <pic:cNvPicPr>
                      <a:picLocks noChangeArrowheads="1" noChangeAspect="1"/>
                    </pic:cNvPicPr>
                  </pic:nvPicPr>
                  <pic:blipFill>
                    <a:blip r:embed="rId42"/>
                    <a:stretch>
                      <a:fillRect/>
                    </a:stretch>
                  </pic:blipFill>
                  <pic:spPr bwMode="auto">
                    <a:xfrm>
                      <a:off x="0" y="0"/>
                      <a:ext cx="5334000" cy="4943707"/>
                    </a:xfrm>
                    <a:prstGeom prst="rect">
                      <a:avLst/>
                    </a:prstGeom>
                    <a:noFill/>
                    <a:ln w="9525">
                      <a:noFill/>
                      <a:headEnd/>
                      <a:tailEnd/>
                    </a:ln>
                  </pic:spPr>
                </pic:pic>
              </a:graphicData>
            </a:graphic>
          </wp:inline>
        </w:drawing>
      </w:r>
    </w:p>
    <w:p>
      <w:pPr>
        <w:pStyle w:val="FirstParagraph"/>
      </w:pPr>
      <w:r>
        <w:t xml:space="preserve">[Twitter, @John JamesMI,</w:t>
      </w:r>
      <w:r>
        <w:t xml:space="preserve"> </w:t>
      </w:r>
      <w:hyperlink r:id="rId26">
        <w:r>
          <w:rPr>
            <w:rStyle w:val="Hyperlink"/>
          </w:rPr>
          <w:t xml:space="preserve">2/21/25</w:t>
        </w:r>
      </w:hyperlink>
      <w:r>
        <w:t xml:space="preserve">]</w:t>
      </w:r>
    </w:p>
    <w:p>
      <w:pPr>
        <w:pStyle w:val="BodyText"/>
      </w:pPr>
      <w:r>
        <w:rPr>
          <w:bCs/>
          <w:b/>
        </w:rPr>
        <w:t xml:space="preserve">May 2025: John James Dismissed Concerns About DOGE Job Cuts And Told Supporters To “Ignore The Crocodile Tears And Faux Outrage.”</w:t>
      </w:r>
      <w:r>
        <w:t xml:space="preserve"> </w:t>
      </w:r>
      <w:r>
        <w:t xml:space="preserve">According to John James’ Twitter, “Ignore the crocodile tears and faux outrage and remember this clip from my friend  @senrogerhauck  when DOGE comes to Lansing in two years.” </w:t>
      </w:r>
    </w:p>
    <w:p>
      <w:pPr>
        <w:pStyle w:val="Figure"/>
      </w:pPr>
      <w:r>
        <w:drawing>
          <wp:inline>
            <wp:extent cx="5334000" cy="5519615"/>
            <wp:effectExtent b="0" l="0" r="0" t="0"/>
            <wp:docPr descr="A screenshot of a social media post AI-generated content may be incorrect." title="" id="46" name="Picture"/>
            <a:graphic>
              <a:graphicData uri="http://schemas.openxmlformats.org/drawingml/2006/picture">
                <pic:pic>
                  <pic:nvPicPr>
                    <pic:cNvPr descr="./919f2dd3ca77f1450bfe31a4c2106d56740b87ea.png" id="47" name="Picture"/>
                    <pic:cNvPicPr>
                      <a:picLocks noChangeArrowheads="1" noChangeAspect="1"/>
                    </pic:cNvPicPr>
                  </pic:nvPicPr>
                  <pic:blipFill>
                    <a:blip r:embed="rId45"/>
                    <a:stretch>
                      <a:fillRect/>
                    </a:stretch>
                  </pic:blipFill>
                  <pic:spPr bwMode="auto">
                    <a:xfrm>
                      <a:off x="0" y="0"/>
                      <a:ext cx="5334000" cy="5519615"/>
                    </a:xfrm>
                    <a:prstGeom prst="rect">
                      <a:avLst/>
                    </a:prstGeom>
                    <a:noFill/>
                    <a:ln w="9525">
                      <a:noFill/>
                      <a:headEnd/>
                      <a:tailEnd/>
                    </a:ln>
                  </pic:spPr>
                </pic:pic>
              </a:graphicData>
            </a:graphic>
          </wp:inline>
        </w:drawing>
      </w:r>
    </w:p>
    <w:p>
      <w:pPr>
        <w:pStyle w:val="FirstParagraph"/>
      </w:pPr>
      <w:r>
        <w:t xml:space="preserve">[Twitter, @John JamesMI,</w:t>
      </w:r>
      <w:r>
        <w:t xml:space="preserve"> </w:t>
      </w:r>
      <w:hyperlink r:id="rId30">
        <w:r>
          <w:rPr>
            <w:rStyle w:val="Hyperlink"/>
          </w:rPr>
          <w:t xml:space="preserve">5/24/25</w:t>
        </w:r>
      </w:hyperlink>
      <w:r>
        <w:t xml:space="preserve">]</w:t>
      </w:r>
      <w:r>
        <w:br/>
      </w:r>
      <w:r>
        <w:t xml:space="preserve"> </w:t>
      </w:r>
    </w:p>
    <w:bookmarkEnd w:id="48"/>
    <w:bookmarkStart w:id="49" w:name="Xaf88f71755288d50ef3b0c5231428f0d53d78e3"/>
    <w:p>
      <w:pPr>
        <w:pStyle w:val="Heading3"/>
      </w:pPr>
      <w:r>
        <w:t xml:space="preserve">DOGE Cut $390 Million In Federal Funding From MIchigan Department of Health and Human Services</w:t>
      </w:r>
    </w:p>
    <w:p>
      <w:pPr>
        <w:pStyle w:val="FirstParagraph"/>
      </w:pPr>
      <w:r>
        <w:rPr>
          <w:bCs/>
          <w:b/>
        </w:rPr>
        <w:t xml:space="preserve">HEADLINE: “Michigan Health Department Appears To Lose $390 Million In Grant Funds, According To DOGE” </w:t>
      </w:r>
      <w:r>
        <w:t xml:space="preserve">[Michigan Public,</w:t>
      </w:r>
      <w:r>
        <w:t xml:space="preserve"> </w:t>
      </w:r>
      <w:hyperlink r:id="rId27">
        <w:r>
          <w:rPr>
            <w:rStyle w:val="Hyperlink"/>
          </w:rPr>
          <w:t xml:space="preserve">3/27/25</w:t>
        </w:r>
      </w:hyperlink>
      <w:r>
        <w:t xml:space="preserve">]</w:t>
      </w:r>
      <w:r>
        <w:br/>
      </w:r>
      <w:r>
        <w:br/>
      </w:r>
      <w:r>
        <w:rPr>
          <w:bCs/>
          <w:b/>
        </w:rPr>
        <w:t xml:space="preserve">March 2025: DOGE Abruptly Cut More Than $390 Million In Federal Health Grants To Michigan With No Explanation.</w:t>
      </w:r>
      <w:r>
        <w:t xml:space="preserve"> </w:t>
      </w:r>
      <w:r>
        <w:t xml:space="preserve">According to Michigan Public, “More than $390 million in federal grants to the Michigan Department of Health and Human Services appears to have been abruptly discontinued this week, according to the Department of Government Efficiency (DOGE) website.  The site, which has been riddled with major inaccuracies and overinflated numbers in the past, says the cuts were from grants administered by the federal Health and Human Services department, but gives no specifics as to which state programs the grants covered.” [Michigan Public,</w:t>
      </w:r>
      <w:r>
        <w:t xml:space="preserve"> </w:t>
      </w:r>
      <w:hyperlink r:id="rId27">
        <w:r>
          <w:rPr>
            <w:rStyle w:val="Hyperlink"/>
          </w:rPr>
          <w:t xml:space="preserve">3/27/25</w:t>
        </w:r>
      </w:hyperlink>
      <w:r>
        <w:t xml:space="preserve">]</w:t>
      </w:r>
    </w:p>
    <w:bookmarkEnd w:id="49"/>
    <w:bookmarkStart w:id="51" w:name="Xf22faed36bc4af6fabdcd2b1dd056a5afb70cb1"/>
    <w:p>
      <w:pPr>
        <w:pStyle w:val="Heading3"/>
      </w:pPr>
      <w:r>
        <w:br/>
      </w:r>
      <w:r>
        <w:t xml:space="preserve">DOGE Cuts Slashed Federal Funding For Michigan’s Community And Cultural Programs</w:t>
      </w:r>
    </w:p>
    <w:p>
      <w:pPr>
        <w:pStyle w:val="FirstParagraph"/>
      </w:pPr>
      <w:r>
        <w:rPr>
          <w:bCs/>
          <w:b/>
        </w:rPr>
        <w:t xml:space="preserve">April 2025: DOGE Cuts Wiped Out Most Of The Michigan Humanities Council’s Budget And Forced Cancellation Of Its Statewide Reading Program.</w:t>
      </w:r>
      <w:r>
        <w:t xml:space="preserve"> </w:t>
      </w:r>
      <w:r>
        <w:t xml:space="preserve">According to Bridge Michigan, “The Michigan Humanities council lost the roughly $900,000 remaining of its $1.5 million annual federal operations grant, 90% of the organization’s total budget. Among the initial casualties: The nonprofit is scrapping its annual Great Michigan Read, a statewide program that’s offered free books and programming centered around a specific book related to Michigan each year since 2007.” [Bridge Michigan,</w:t>
      </w:r>
      <w:r>
        <w:t xml:space="preserve"> </w:t>
      </w:r>
      <w:hyperlink r:id="rId50">
        <w:r>
          <w:rPr>
            <w:rStyle w:val="Hyperlink"/>
          </w:rPr>
          <w:t xml:space="preserve">4/16/25</w:t>
        </w:r>
      </w:hyperlink>
      <w:r>
        <w:t xml:space="preserve">]</w:t>
      </w:r>
    </w:p>
    <w:p>
      <w:pPr>
        <w:pStyle w:val="BodyText"/>
      </w:pPr>
      <w:r>
        <w:rPr>
          <w:bCs/>
          <w:b/>
        </w:rPr>
        <w:t xml:space="preserve">April 2025: Michigan AmeriCorps Programs Lost $15 Million After Federal Budget Cuts Targeted Community Services. </w:t>
      </w:r>
      <w:r>
        <w:t xml:space="preserve">According to Bridge Michigan, “Michigan is expected to lose about $15 million in grant funding for AmeriCorps projects, which range from assisting seniors to reading tutors for children, as part of a larger effort by the federal government to slash the agency’s overall budget.” [Bridge Michigan,</w:t>
      </w:r>
      <w:r>
        <w:t xml:space="preserve"> </w:t>
      </w:r>
      <w:hyperlink r:id="rId29">
        <w:r>
          <w:rPr>
            <w:rStyle w:val="Hyperlink"/>
          </w:rPr>
          <w:t xml:space="preserve">4/29/25</w:t>
        </w:r>
      </w:hyperlink>
      <w:r>
        <w:t xml:space="preserve">]</w:t>
      </w:r>
      <w:r>
        <w:br/>
      </w:r>
      <w:r>
        <w:t xml:space="preserve"> </w:t>
      </w:r>
    </w:p>
    <w:bookmarkEnd w:id="51"/>
    <w:bookmarkStart w:id="52" w:name="X60c798f57fc66d6feaf353a491c0009e233050b"/>
    <w:p>
      <w:pPr>
        <w:pStyle w:val="Heading3"/>
      </w:pPr>
      <w:r>
        <w:t xml:space="preserve">DOGE Cuts Targeted 76,219 Federal Workers In Michigan</w:t>
      </w:r>
    </w:p>
    <w:p>
      <w:pPr>
        <w:pStyle w:val="FirstParagraph"/>
      </w:pPr>
      <w:r>
        <w:rPr>
          <w:bCs/>
          <w:b/>
        </w:rPr>
        <w:t xml:space="preserve">April 2025: DOGE Cuts Could Impact 76,219 Michigan Federal Workers.</w:t>
      </w:r>
      <w:r>
        <w:t xml:space="preserve"> </w:t>
      </w:r>
      <w:r>
        <w:t xml:space="preserve">According to M Live, “From 2019 through 2023, Michigan averaged 76,219 federal workers in all 83 counties, according to U.S. Census data.” [M Live,</w:t>
      </w:r>
      <w:r>
        <w:t xml:space="preserve"> </w:t>
      </w:r>
      <w:hyperlink r:id="rId31">
        <w:r>
          <w:rPr>
            <w:rStyle w:val="Hyperlink"/>
          </w:rPr>
          <w:t xml:space="preserve">4/23/25</w:t>
        </w:r>
      </w:hyperlink>
      <w:r>
        <w:t xml:space="preserve">]</w:t>
      </w:r>
    </w:p>
    <w:p>
      <w:pPr>
        <w:numPr>
          <w:ilvl w:val="0"/>
          <w:numId w:val="1001"/>
        </w:numPr>
        <w:pStyle w:val="Compact"/>
      </w:pPr>
      <w:r>
        <w:rPr>
          <w:bCs/>
          <w:b/>
        </w:rPr>
        <w:t xml:space="preserve">2025: Federal Workforce Numbers In Michigan Were Expected To Drop Under Trump’s DOGE Cuts And Firings. </w:t>
      </w:r>
      <w:r>
        <w:t xml:space="preserve">According to M Live, “Those numbers frequently fluctuate, due to factors like budget constraints, technology changes or notably, the COVID-19 pandemic.  In 2025, they may decrease more significantly, after attempts by President Donald Trump and the Department of Government Efficiency (DOGE) to overhaul the federal government through widespread firings of federal workers and cuts to spending.” [M Live,</w:t>
      </w:r>
      <w:r>
        <w:t xml:space="preserve"> </w:t>
      </w:r>
      <w:hyperlink r:id="rId31">
        <w:r>
          <w:rPr>
            <w:rStyle w:val="Hyperlink"/>
          </w:rPr>
          <w:t xml:space="preserve">4/23/25</w:t>
        </w:r>
      </w:hyperlink>
      <w:r>
        <w:t xml:space="preserv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2" Target="media/rId42.png" /><Relationship Type="http://schemas.openxmlformats.org/officeDocument/2006/relationships/image" Id="rId33" Target="media/rId33.png" /><Relationship Type="http://schemas.openxmlformats.org/officeDocument/2006/relationships/image" Id="rId45" Target="media/rId45.png" /><Relationship Type="http://schemas.openxmlformats.org/officeDocument/2006/relationships/hyperlink" Id="rId50" Target="https://bridgemi.com/michigan-government/doge-cuts-hit-michigan-youth-programs-reading-initiative" TargetMode="External" /><Relationship Type="http://schemas.openxmlformats.org/officeDocument/2006/relationships/hyperlink" Id="rId28" Target="https://bridgemi.com/michigan-government/doge-cuts-hit-michigan-youth-programs-reading-initiative/" TargetMode="External" /><Relationship Type="http://schemas.openxmlformats.org/officeDocument/2006/relationships/hyperlink" Id="rId29" Target="https://bridgemi.com/michigan-government/its-devastating-michigan-loses-about-15m-federal-americorps-cuts" TargetMode="External" /><Relationship Type="http://schemas.openxmlformats.org/officeDocument/2006/relationships/hyperlink" Id="rId20" Target="https://www.axios.com/2025/04/08/social-security-seniors-drive" TargetMode="External" /><Relationship Type="http://schemas.openxmlformats.org/officeDocument/2006/relationships/hyperlink" Id="rId37" Target="https://www.cbpp.org/research/social-security/reassignment-wont-fix-the-largest-ever-social-security-staffing-cut" TargetMode="External" /><Relationship Type="http://schemas.openxmlformats.org/officeDocument/2006/relationships/hyperlink" Id="rId27" Target="https://www.michiganpublic.org/health/2025-03-27/michigan-health-department-appears-to-lose-390-million-in-grant-funds-according-to-doge" TargetMode="External" /><Relationship Type="http://schemas.openxmlformats.org/officeDocument/2006/relationships/hyperlink" Id="rId31" Target="https://www.mlive.com/politics/2025/04/how-many-federal-workers-did-michigan-have-before-trump-cuts.html" TargetMode="External" /><Relationship Type="http://schemas.openxmlformats.org/officeDocument/2006/relationships/hyperlink" Id="rId24" Target="https://www.ssa.gov/policy/docs/factsheets/cong_stats/2024/mi.pdf" TargetMode="External" /><Relationship Type="http://schemas.openxmlformats.org/officeDocument/2006/relationships/hyperlink" Id="rId38" Target="https://www.washingtonpost.com/politics/2025/03/25/social-security-phones-doge-cuts/" TargetMode="External" /><Relationship Type="http://schemas.openxmlformats.org/officeDocument/2006/relationships/hyperlink" Id="rId23" Target="https://www.washingtonpost.com/politics/2025/04/04/social-security-layoffs-trump-musk/" TargetMode="External" /><Relationship Type="http://schemas.openxmlformats.org/officeDocument/2006/relationships/hyperlink" Id="rId22" Target="https://www.washingtonpost.com/politics/2025/04/07/social-security-website-crashes-musk-trump/" TargetMode="External" /><Relationship Type="http://schemas.openxmlformats.org/officeDocument/2006/relationships/hyperlink" Id="rId21" Target="https://www.washingtonpost.com/politics/2025/06/20/social-security-wait-times-cuts/" TargetMode="External" /><Relationship Type="http://schemas.openxmlformats.org/officeDocument/2006/relationships/hyperlink" Id="rId26" Target="https://x.com/JohnJamesMI/status/1893058098392375400" TargetMode="External" /><Relationship Type="http://schemas.openxmlformats.org/officeDocument/2006/relationships/hyperlink" Id="rId25" Target="https://x.com/JohnJamesMI/status/1925561535859958097" TargetMode="External" /><Relationship Type="http://schemas.openxmlformats.org/officeDocument/2006/relationships/hyperlink" Id="rId30" Target="https://x.com/JohnJamesMI/status/1926298104166236247" TargetMode="External" /></Relationships>
</file>

<file path=word/_rels/footnotes.xml.rels><?xml version="1.0" encoding="UTF-8"?><Relationships xmlns="http://schemas.openxmlformats.org/package/2006/relationships"><Relationship Type="http://schemas.openxmlformats.org/officeDocument/2006/relationships/hyperlink" Id="rId50" Target="https://bridgemi.com/michigan-government/doge-cuts-hit-michigan-youth-programs-reading-initiative" TargetMode="External" /><Relationship Type="http://schemas.openxmlformats.org/officeDocument/2006/relationships/hyperlink" Id="rId28" Target="https://bridgemi.com/michigan-government/doge-cuts-hit-michigan-youth-programs-reading-initiative/" TargetMode="External" /><Relationship Type="http://schemas.openxmlformats.org/officeDocument/2006/relationships/hyperlink" Id="rId29" Target="https://bridgemi.com/michigan-government/its-devastating-michigan-loses-about-15m-federal-americorps-cuts" TargetMode="External" /><Relationship Type="http://schemas.openxmlformats.org/officeDocument/2006/relationships/hyperlink" Id="rId20" Target="https://www.axios.com/2025/04/08/social-security-seniors-drive" TargetMode="External" /><Relationship Type="http://schemas.openxmlformats.org/officeDocument/2006/relationships/hyperlink" Id="rId37" Target="https://www.cbpp.org/research/social-security/reassignment-wont-fix-the-largest-ever-social-security-staffing-cut" TargetMode="External" /><Relationship Type="http://schemas.openxmlformats.org/officeDocument/2006/relationships/hyperlink" Id="rId27" Target="https://www.michiganpublic.org/health/2025-03-27/michigan-health-department-appears-to-lose-390-million-in-grant-funds-according-to-doge" TargetMode="External" /><Relationship Type="http://schemas.openxmlformats.org/officeDocument/2006/relationships/hyperlink" Id="rId31" Target="https://www.mlive.com/politics/2025/04/how-many-federal-workers-did-michigan-have-before-trump-cuts.html" TargetMode="External" /><Relationship Type="http://schemas.openxmlformats.org/officeDocument/2006/relationships/hyperlink" Id="rId24" Target="https://www.ssa.gov/policy/docs/factsheets/cong_stats/2024/mi.pdf" TargetMode="External" /><Relationship Type="http://schemas.openxmlformats.org/officeDocument/2006/relationships/hyperlink" Id="rId38" Target="https://www.washingtonpost.com/politics/2025/03/25/social-security-phones-doge-cuts/" TargetMode="External" /><Relationship Type="http://schemas.openxmlformats.org/officeDocument/2006/relationships/hyperlink" Id="rId23" Target="https://www.washingtonpost.com/politics/2025/04/04/social-security-layoffs-trump-musk/" TargetMode="External" /><Relationship Type="http://schemas.openxmlformats.org/officeDocument/2006/relationships/hyperlink" Id="rId22" Target="https://www.washingtonpost.com/politics/2025/04/07/social-security-website-crashes-musk-trump/" TargetMode="External" /><Relationship Type="http://schemas.openxmlformats.org/officeDocument/2006/relationships/hyperlink" Id="rId21" Target="https://www.washingtonpost.com/politics/2025/06/20/social-security-wait-times-cuts/" TargetMode="External" /><Relationship Type="http://schemas.openxmlformats.org/officeDocument/2006/relationships/hyperlink" Id="rId26" Target="https://x.com/JohnJamesMI/status/1893058098392375400" TargetMode="External" /><Relationship Type="http://schemas.openxmlformats.org/officeDocument/2006/relationships/hyperlink" Id="rId25" Target="https://x.com/JohnJamesMI/status/1925561535859958097" TargetMode="External" /><Relationship Type="http://schemas.openxmlformats.org/officeDocument/2006/relationships/hyperlink" Id="rId30" Target="https://x.com/JohnJamesMI/status/19262981041662362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2026-01-27T02:10:37Z</dcterms:created>
  <dcterms:modified xsi:type="dcterms:W3CDTF">2026-01-27T02:10:37Z</dcterms:modified>
</cp:coreProperties>
</file>

<file path=docProps/custom.xml><?xml version="1.0" encoding="utf-8"?>
<Properties xmlns="http://schemas.openxmlformats.org/officeDocument/2006/custom-properties" xmlns:vt="http://schemas.openxmlformats.org/officeDocument/2006/docPropsVTypes"/>
</file>