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7.png" ContentType="image/png"/>
  <Override PartName="/word/media/rId70.png" ContentType="image/png"/>
  <Override PartName="/word/media/rId95.png" ContentType="image/png"/>
  <Override PartName="/word/media/rId82.png" ContentType="image/png"/>
  <Override PartName="/word/media/rId103.png" ContentType="image/png"/>
  <Override PartName="/word/media/rId110.png" ContentType="image/png"/>
  <Override PartName="/word/media/rId66.png" ContentType="image/png"/>
  <Override PartName="/word/media/rId9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overview"/>
    <w:p>
      <w:pPr>
        <w:pStyle w:val="Heading2"/>
      </w:pPr>
      <w:r>
        <w:t xml:space="preserve">Overview</w:t>
      </w:r>
    </w:p>
    <w:p>
      <w:pPr>
        <w:pStyle w:val="FirstParagraph"/>
      </w:pPr>
      <w:r>
        <w:t xml:space="preserve">In 2025, Randy Feenstra</w:t>
      </w:r>
      <w:r>
        <w:t xml:space="preserve"> </w:t>
      </w:r>
      <w:hyperlink r:id="rId20">
        <w:r>
          <w:rPr>
            <w:rStyle w:val="Hyperlink"/>
          </w:rPr>
          <w:t xml:space="preserve">voted</w:t>
        </w:r>
      </w:hyperlink>
      <w:r>
        <w:t xml:space="preserve"> </w:t>
      </w:r>
      <w:r>
        <w:t xml:space="preserve">for Trump's “One Big Beautiful Bill,” which is estimated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rely on Medicaid. Nearly </w:t>
      </w:r>
      <w:hyperlink r:id="rId22">
        <w:r>
          <w:rPr>
            <w:rStyle w:val="Hyperlink"/>
          </w:rPr>
          <w:t xml:space="preserve">107,000 Iowans</w:t>
        </w:r>
      </w:hyperlink>
      <w:r>
        <w:t xml:space="preserve"> could lose their health insurance as a result of Feenstra’s vote. Randy Feenstra supported</w:t>
      </w:r>
      <w:r>
        <w:t xml:space="preserve"> </w:t>
      </w:r>
      <w:hyperlink r:id="rId23">
        <w:r>
          <w:rPr>
            <w:rStyle w:val="Hyperlink"/>
          </w:rPr>
          <w:t xml:space="preserve">work requirements for Medicaid</w:t>
        </w:r>
      </w:hyperlink>
      <w:r>
        <w:t xml:space="preserve"> </w:t>
      </w:r>
      <w:r>
        <w:t xml:space="preserve">under Trump’s “One Big Beautiful Bill,” even though</w:t>
      </w:r>
      <w:r>
        <w:t xml:space="preserve"> </w:t>
      </w:r>
      <w:hyperlink r:id="rId22">
        <w:r>
          <w:rPr>
            <w:rStyle w:val="Hyperlink"/>
          </w:rPr>
          <w:t xml:space="preserve">58,721 Medicaid recipients</w:t>
        </w:r>
      </w:hyperlink>
      <w:r>
        <w:t xml:space="preserve"> </w:t>
      </w:r>
      <w:r>
        <w:t xml:space="preserve">in Iowa were expected to lose their coverage by 2034.</w:t>
      </w:r>
    </w:p>
    <w:p>
      <w:pPr>
        <w:pStyle w:val="BodyText"/>
      </w:pPr>
      <w:r>
        <w:t xml:space="preserve">Feenstra</w:t>
      </w:r>
      <w:r>
        <w:t xml:space="preserve"> </w:t>
      </w:r>
      <w:hyperlink r:id="rId24">
        <w:r>
          <w:rPr>
            <w:rStyle w:val="Hyperlink"/>
          </w:rPr>
          <w:t xml:space="preserve">opposed</w:t>
        </w:r>
      </w:hyperlink>
      <w:r>
        <w:t xml:space="preserve"> </w:t>
      </w:r>
      <w:r>
        <w:t xml:space="preserve">the Affordable Care Act, even though nearly </w:t>
      </w:r>
      <w:hyperlink r:id="rId25">
        <w:r>
          <w:rPr>
            <w:rStyle w:val="Hyperlink"/>
          </w:rPr>
          <w:t xml:space="preserve">137,000 Iowans</w:t>
        </w:r>
      </w:hyperlink>
      <w:r>
        <w:t xml:space="preserve"> were enrolled in Affordable Care Act Marketplace health insurance plans. </w:t>
      </w:r>
    </w:p>
    <w:p>
      <w:pPr>
        <w:pStyle w:val="BodyText"/>
      </w:pPr>
      <w:r>
        <w:t xml:space="preserve">In January 2026, Feenstra</w:t>
      </w:r>
      <w:r>
        <w:t xml:space="preserve"> </w:t>
      </w:r>
      <w:hyperlink r:id="rId26">
        <w:r>
          <w:rPr>
            <w:rStyle w:val="Hyperlink"/>
          </w:rPr>
          <w:t xml:space="preserve">voted</w:t>
        </w:r>
      </w:hyperlink>
      <w:r>
        <w:t xml:space="preserve"> </w:t>
      </w:r>
      <w:r>
        <w:t xml:space="preserve">against extending the Affordable Care Act</w:t>
      </w:r>
      <w:r>
        <w:t xml:space="preserve"> </w:t>
      </w:r>
      <w:hyperlink r:id="rId27">
        <w:r>
          <w:rPr>
            <w:rStyle w:val="Hyperlink"/>
          </w:rPr>
          <w:t xml:space="preserve">subsidies</w:t>
        </w:r>
      </w:hyperlink>
      <w:r>
        <w:t xml:space="preserve"> </w:t>
      </w:r>
      <w:r>
        <w:t xml:space="preserve">for three years, despite KFF warning average premium prices would</w:t>
      </w:r>
      <w:r>
        <w:t xml:space="preserve"> </w:t>
      </w:r>
      <w:hyperlink r:id="rId28">
        <w:r>
          <w:rPr>
            <w:rStyle w:val="Hyperlink"/>
          </w:rPr>
          <w:t xml:space="preserve">increase</w:t>
        </w:r>
      </w:hyperlink>
      <w:r>
        <w:t xml:space="preserve"> </w:t>
      </w:r>
      <w:r>
        <w:t xml:space="preserve">by an average of 95% or $501 annually for Iowan families during the 2026 ACA open enrollment period. The expired ACA subsidies impacted</w:t>
      </w:r>
      <w:r>
        <w:t xml:space="preserve"> </w:t>
      </w:r>
      <w:hyperlink r:id="rId29">
        <w:r>
          <w:rPr>
            <w:rStyle w:val="Hyperlink"/>
          </w:rPr>
          <w:t xml:space="preserve">100,000 Iowans</w:t>
        </w:r>
      </w:hyperlink>
      <w:r>
        <w:t xml:space="preserve"> </w:t>
      </w:r>
      <w:r>
        <w:t xml:space="preserve">who relied on tax credits to afford their health insurance. In December 2025, Feenstra</w:t>
      </w:r>
      <w:r>
        <w:t xml:space="preserve"> </w:t>
      </w:r>
      <w:hyperlink r:id="rId30">
        <w:r>
          <w:rPr>
            <w:rStyle w:val="Hyperlink"/>
          </w:rPr>
          <w:t xml:space="preserve">voted</w:t>
        </w:r>
      </w:hyperlink>
      <w:r>
        <w:t xml:space="preserve"> </w:t>
      </w:r>
      <w:r>
        <w:t xml:space="preserve">for Republicans’ health care bill which would</w:t>
      </w:r>
      <w:r>
        <w:t xml:space="preserve"> </w:t>
      </w:r>
      <w:hyperlink r:id="rId31">
        <w:r>
          <w:rPr>
            <w:rStyle w:val="Hyperlink"/>
          </w:rPr>
          <w:t xml:space="preserve">weaken</w:t>
        </w:r>
      </w:hyperlink>
      <w:r>
        <w:t xml:space="preserve"> </w:t>
      </w:r>
      <w:r>
        <w:t xml:space="preserve">protections for people with pre-existing conditions and allowed ACA tax credits to</w:t>
      </w:r>
      <w:r>
        <w:t xml:space="preserve"> </w:t>
      </w:r>
      <w:hyperlink r:id="rId32">
        <w:r>
          <w:rPr>
            <w:rStyle w:val="Hyperlink"/>
          </w:rPr>
          <w:t xml:space="preserve">expire</w:t>
        </w:r>
      </w:hyperlink>
      <w:r>
        <w:t xml:space="preserve">. Feenstra did</w:t>
      </w:r>
      <w:r>
        <w:t xml:space="preserve"> </w:t>
      </w:r>
      <w:hyperlink r:id="rId33">
        <w:r>
          <w:rPr>
            <w:rStyle w:val="Hyperlink"/>
          </w:rPr>
          <w:t xml:space="preserve">not</w:t>
        </w:r>
      </w:hyperlink>
      <w:r>
        <w:t xml:space="preserve"> </w:t>
      </w:r>
      <w:hyperlink r:id="rId34">
        <w:r>
          <w:rPr>
            <w:rStyle w:val="Hyperlink"/>
          </w:rPr>
          <w:t xml:space="preserve">sign</w:t>
        </w:r>
      </w:hyperlink>
      <w:r>
        <w:t xml:space="preserve"> </w:t>
      </w:r>
      <w:hyperlink r:id="rId35">
        <w:r>
          <w:rPr>
            <w:rStyle w:val="Hyperlink"/>
          </w:rPr>
          <w:t xml:space="preserve">multiple</w:t>
        </w:r>
      </w:hyperlink>
      <w:r>
        <w:t xml:space="preserve"> </w:t>
      </w:r>
      <w:r>
        <w:t xml:space="preserve">discharge positions aimed at extending premium ACA tax credits. Feenstra’s and Republicans’ inaction over ACA subsidies created a</w:t>
      </w:r>
      <w:r>
        <w:t xml:space="preserve"> </w:t>
      </w:r>
      <w:hyperlink r:id="rId36">
        <w:r>
          <w:rPr>
            <w:rStyle w:val="Hyperlink"/>
          </w:rPr>
          <w:t xml:space="preserve">“subsidy cliff”</w:t>
        </w:r>
      </w:hyperlink>
      <w:r>
        <w:t xml:space="preserve"> </w:t>
      </w:r>
      <w:r>
        <w:t xml:space="preserve">whereby households could lose all eligibility for assistance if they earn even $1 more than a specified income threshold. Randy Feenstra</w:t>
      </w:r>
      <w:r>
        <w:t xml:space="preserve"> </w:t>
      </w:r>
      <w:hyperlink r:id="rId37">
        <w:r>
          <w:rPr>
            <w:rStyle w:val="Hyperlink"/>
          </w:rPr>
          <w:t xml:space="preserve">opposed</w:t>
        </w:r>
      </w:hyperlink>
      <w:r>
        <w:t xml:space="preserve"> </w:t>
      </w:r>
      <w:r>
        <w:t xml:space="preserve">Affordable Care Act tax credits that reduced insurance costs for middle-income families, and instead promoted market competition and cash-payer discounts without a plan to protect people with pre-existing conditions. The “One Big Beautiful Bill” and expiring ACA tax credits would result in</w:t>
      </w:r>
      <w:r>
        <w:t xml:space="preserve"> </w:t>
      </w:r>
      <w:hyperlink r:id="rId38">
        <w:r>
          <w:rPr>
            <w:rStyle w:val="Hyperlink"/>
          </w:rPr>
          <w:t xml:space="preserve">106,000 uninsured Iowans</w:t>
        </w:r>
      </w:hyperlink>
      <w:r>
        <w:t xml:space="preserve"> </w:t>
      </w:r>
      <w:r>
        <w:t xml:space="preserve">by 2034.</w:t>
      </w:r>
    </w:p>
    <w:bookmarkEnd w:id="39"/>
    <w:bookmarkStart w:id="65" w:name="X61b87232aa08fe41db459090982051585cd6f47"/>
    <w:p>
      <w:pPr>
        <w:pStyle w:val="Heading2"/>
      </w:pPr>
      <w:r>
        <w:t xml:space="preserve">Randy Feenstra Voted To Take Health Insurance Away From Millions Of Americans Who Relied On Medicaid</w:t>
      </w:r>
    </w:p>
    <w:bookmarkStart w:id="55" w:name="Xc07544522050e73f5f24858808aab423e386aaa"/>
    <w:p>
      <w:pPr>
        <w:pStyle w:val="Heading3"/>
      </w:pPr>
      <w:r>
        <w:t xml:space="preserve">Randy Feenstra Voted For The “One Big Beautiful Bill,” Which Included Devastating Health Care Cuts To Fund Tax Cuts For The Wealthy</w:t>
      </w:r>
    </w:p>
    <w:bookmarkStart w:id="44" w:name="X803a92bc56aa0b7e61dc5170bb0cb08198a2bd9"/>
    <w:p>
      <w:pPr>
        <w:pStyle w:val="Heading4"/>
      </w:pPr>
      <w:r>
        <w:t xml:space="preserve">July 2025: Randy Feenstra Voted For The Final Version Of The “One Big Beautiful Bill,” Which Would Cause 17 Million Americans To Lose Their Health Care</w:t>
      </w:r>
    </w:p>
    <w:p>
      <w:pPr>
        <w:pStyle w:val="FirstParagraph"/>
      </w:pPr>
      <w:r>
        <w:rPr>
          <w:bCs/>
          <w:b/>
        </w:rPr>
        <w:t xml:space="preserve">July 2025: Randy Feenstra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Randy Feenstra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40">
        <w:r>
          <w:rPr>
            <w:rStyle w:val="Hyperlink"/>
          </w:rPr>
          <w:t xml:space="preserve">7/3/25</w:t>
        </w:r>
      </w:hyperlink>
      <w:r>
        <w:t xml:space="preserve">; Congressional Actions,</w:t>
      </w:r>
      <w:r>
        <w:t xml:space="preserve"> </w:t>
      </w:r>
      <w:hyperlink r:id="rId41">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 </w:t>
      </w:r>
      <w:hyperlink r:id="rId21">
        <w:r>
          <w:rPr>
            <w:rStyle w:val="Hyperlink"/>
          </w:rPr>
          <w:t xml:space="preserve">7/1/25</w:t>
        </w:r>
      </w:hyperlink>
      <w:r>
        <w:t xml:space="preserve">]</w:t>
      </w:r>
    </w:p>
    <w:p>
      <w:pPr>
        <w:numPr>
          <w:ilvl w:val="0"/>
          <w:numId w:val="1001"/>
        </w:numPr>
        <w:pStyle w:val="Compact"/>
      </w:pPr>
      <w:r>
        <w:rPr>
          <w:bCs/>
          <w:b/>
        </w:rPr>
        <w:t xml:space="preserve">HEADLINE: “By The Numbers: Harmful Republican Megabill Favors The Wealthy And Leaves Millions Of Working Families Behind” </w:t>
      </w:r>
      <w:r>
        <w:t xml:space="preserve">[Center On Budget And Policy Priorities, </w:t>
      </w:r>
      <w:hyperlink r:id="rId42">
        <w:r>
          <w:rPr>
            <w:rStyle w:val="Hyperlink"/>
          </w:rPr>
          <w:t xml:space="preserve">8/1/25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 </w:t>
      </w:r>
      <w:hyperlink r:id="rId21">
        <w:r>
          <w:rPr>
            <w:rStyle w:val="Hyperlink"/>
          </w:rPr>
          <w:t xml:space="preserve">7/1/25</w:t>
        </w:r>
      </w:hyperlink>
      <w:r>
        <w:t xml:space="preserve">]</w:t>
      </w:r>
    </w:p>
    <w:p>
      <w:pPr>
        <w:numPr>
          <w:ilvl w:val="0"/>
          <w:numId w:val="1001"/>
        </w:numPr>
        <w:pStyle w:val="Compact"/>
      </w:pPr>
      <w:r>
        <w:rPr>
          <w:bCs/>
          <w:b/>
        </w:rPr>
        <w:t xml:space="preserve">The Bill’s $50 Billion In Rural Hospital Relief Funding Would Not Come Close To The Gap Created By Medicaid Cuts, With 300 Rural Hospitals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 </w:t>
      </w:r>
      <w:hyperlink r:id="rId43">
        <w:r>
          <w:rPr>
            <w:rStyle w:val="Hyperlink"/>
          </w:rPr>
          <w:t xml:space="preserve">7/3/25</w:t>
        </w:r>
      </w:hyperlink>
      <w:r>
        <w:t xml:space="preserve">]</w:t>
      </w:r>
    </w:p>
    <w:bookmarkEnd w:id="44"/>
    <w:bookmarkStart w:id="48" w:name="X602487ccaad073a15b9d3a43b421f9a1c6aa4fa"/>
    <w:p>
      <w:pPr>
        <w:pStyle w:val="Heading4"/>
      </w:pPr>
      <w:r>
        <w:t xml:space="preserve">May 2025: Randy Feenstra Voted For The House FY 2025 Budget Reconciliation Bill, Which Was Estimated To Increase The Uninsured Population By 8.6 Million By 2034</w:t>
      </w:r>
    </w:p>
    <w:p>
      <w:pPr>
        <w:pStyle w:val="FirstParagraph"/>
      </w:pPr>
      <w:r>
        <w:rPr>
          <w:bCs/>
          <w:b/>
        </w:rPr>
        <w:t xml:space="preserve">May 2025: Randy Feenstra Voted For The House FY 2025 Budget Reconciliation Bill, Which Included $3.8 Trillion In Tax Cuts Offset By $1.5 Trillion In Spending Reductions To Programs Like Medicaid And The Supplemental Nutrition Assistance Program.</w:t>
      </w:r>
      <w:r>
        <w:t xml:space="preserve"> </w:t>
      </w:r>
      <w:r>
        <w:t xml:space="preserve">In May 2025, Randy Feenstra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45">
        <w:r>
          <w:rPr>
            <w:rStyle w:val="Hyperlink"/>
          </w:rPr>
          <w:t xml:space="preserve">5/22/25</w:t>
        </w:r>
      </w:hyperlink>
      <w:r>
        <w:t xml:space="preserve">; Congressional Quarterly,</w:t>
      </w:r>
      <w:r>
        <w:t xml:space="preserve"> </w:t>
      </w:r>
      <w:hyperlink r:id="rId46">
        <w:r>
          <w:rPr>
            <w:rStyle w:val="Hyperlink"/>
          </w:rPr>
          <w:t xml:space="preserve">5/22/25</w:t>
        </w:r>
      </w:hyperlink>
      <w:r>
        <w:t xml:space="preserve">; Congressional Actions,</w:t>
      </w:r>
      <w:r>
        <w:t xml:space="preserve"> </w:t>
      </w:r>
      <w:hyperlink r:id="rId41">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 </w:t>
      </w:r>
      <w:r>
        <w:t xml:space="preserve">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47">
        <w:r>
          <w:rPr>
            <w:rStyle w:val="Hyperlink"/>
          </w:rPr>
          <w:t xml:space="preserve">5/28/25</w:t>
        </w:r>
      </w:hyperlink>
      <w:r>
        <w:t xml:space="preserve">]</w:t>
      </w:r>
    </w:p>
    <w:p>
      <w:pPr>
        <w:numPr>
          <w:ilvl w:val="0"/>
          <w:numId w:val="1002"/>
        </w:numPr>
        <w:pStyle w:val="Compact"/>
      </w:pPr>
      <w:r>
        <w:rPr>
          <w:bCs/>
          <w:b/>
        </w:rPr>
        <w:t xml:space="preserve">The House GOP Budget Bill Codified A Trump Administration Proposal That Restricted Access To The Affordable Care Act. </w:t>
      </w:r>
      <w:r>
        <w:t xml:space="preserve">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47">
        <w:r>
          <w:rPr>
            <w:rStyle w:val="Hyperlink"/>
          </w:rPr>
          <w:t xml:space="preserve">5/28/25</w:t>
        </w:r>
      </w:hyperlink>
      <w:r>
        <w:t xml:space="preserve">]</w:t>
      </w:r>
    </w:p>
    <w:p>
      <w:pPr>
        <w:numPr>
          <w:ilvl w:val="0"/>
          <w:numId w:val="1002"/>
        </w:numPr>
        <w:pStyle w:val="Compact"/>
      </w:pPr>
      <w:r>
        <w:rPr>
          <w:bCs/>
          <w:b/>
        </w:rPr>
        <w:t xml:space="preserve">The House GOP Budget Bill Made The 2017 Income Tax Breaks Permanent And Added An Estimated $3.8 Trillion To The National Debt Over 10 Years.</w:t>
      </w:r>
      <w:r>
        <w:t xml:space="preserve"> </w:t>
      </w:r>
      <w:r>
        <w:t xml:space="preserve">According to CNN, “The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 [CNN,</w:t>
      </w:r>
      <w:r>
        <w:t xml:space="preserve"> </w:t>
      </w:r>
      <w:hyperlink r:id="rId47">
        <w:r>
          <w:rPr>
            <w:rStyle w:val="Hyperlink"/>
          </w:rPr>
          <w:t xml:space="preserve">5/28/25</w:t>
        </w:r>
      </w:hyperlink>
      <w:r>
        <w:t xml:space="preserve">]</w:t>
      </w:r>
    </w:p>
    <w:bookmarkEnd w:id="48"/>
    <w:bookmarkStart w:id="54" w:name="Xb7e610a84e290842d11f95d6e1c9160712dcc63"/>
    <w:p>
      <w:pPr>
        <w:pStyle w:val="Heading4"/>
      </w:pPr>
      <w:r>
        <w:t xml:space="preserve">February 2025: Randy Feenstra Voted For A Budget Resolution That Set Up Future Medicaid Cuts</w:t>
      </w:r>
    </w:p>
    <w:p>
      <w:pPr>
        <w:pStyle w:val="FirstParagraph"/>
      </w:pPr>
      <w:r>
        <w:rPr>
          <w:bCs/>
          <w:b/>
        </w:rPr>
        <w:t xml:space="preserve">February 2025: Randy Feenstra</w:t>
      </w:r>
      <w:r>
        <w:t xml:space="preserve"> </w:t>
      </w:r>
      <w:r>
        <w:rPr>
          <w:bCs/>
          <w:b/>
        </w:rPr>
        <w:t xml:space="preserve">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Randy Feenstra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49">
        <w:r>
          <w:rPr>
            <w:rStyle w:val="Hyperlink"/>
          </w:rPr>
          <w:t xml:space="preserve">2/25/25</w:t>
        </w:r>
      </w:hyperlink>
      <w:r>
        <w:t xml:space="preserve">; Congressional Quarterly,</w:t>
      </w:r>
      <w:r>
        <w:t xml:space="preserve"> </w:t>
      </w:r>
      <w:hyperlink r:id="rId50">
        <w:r>
          <w:rPr>
            <w:rStyle w:val="Hyperlink"/>
          </w:rPr>
          <w:t xml:space="preserve">2/25/25</w:t>
        </w:r>
      </w:hyperlink>
      <w:r>
        <w:t xml:space="preserve">; Congressional Actions,</w:t>
      </w:r>
      <w:r>
        <w:t xml:space="preserve"> </w:t>
      </w:r>
      <w:hyperlink r:id="rId51">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52">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53">
        <w:r>
          <w:rPr>
            <w:rStyle w:val="Hyperlink"/>
          </w:rPr>
          <w:t xml:space="preserve">2/25/25</w:t>
        </w:r>
      </w:hyperlink>
      <w:r>
        <w:t xml:space="preserve">]</w:t>
      </w:r>
      <w:r>
        <w:br/>
      </w:r>
      <w:r>
        <w:t xml:space="preserve"> </w:t>
      </w:r>
    </w:p>
    <w:bookmarkEnd w:id="54"/>
    <w:bookmarkEnd w:id="55"/>
    <w:bookmarkStart w:id="56" w:name="X20f7289e56c092ca90ae811a0bad9a485835ee1"/>
    <w:p>
      <w:pPr>
        <w:pStyle w:val="Heading3"/>
      </w:pPr>
      <w:r>
        <w:t xml:space="preserve">Nearly 107,000 Iowans Were Expected To Lose Health Care Coverage Under Trump’s “One Big Beautiful Bill” </w:t>
      </w:r>
    </w:p>
    <w:p>
      <w:pPr>
        <w:pStyle w:val="FirstParagraph"/>
      </w:pPr>
      <w:r>
        <w:rPr>
          <w:bCs/>
          <w:b/>
        </w:rPr>
        <w:t xml:space="preserve">Under The “One Big Beautiful Bill,” 106,721 Iowans Were Expected To Lose Their Health Care By 2034, Including 48,000 ACA Enrollees And 58,721 Medicaid Recipients. </w:t>
      </w:r>
      <w:r>
        <w:t xml:space="preserve">According to the Joint Economic Committee Minority,</w:t>
      </w:r>
    </w:p>
    <w:p>
      <w:pPr>
        <w:pStyle w:val="BodyText"/>
      </w:pPr>
      <w:r>
        <w:t xml:space="preserve"> </w:t>
      </w:r>
    </w:p>
    <w:tbl>
      <w:tblPr>
        <w:tblStyle w:val="FigureTable"/>
        <w:tblW w:type="auto" w:w="0"/>
        <w:tblLook w:firstRow="0" w:lastRow="0" w:firstColumn="0" w:lastColumn="0"/>
        <w:jc w:val="center"/>
      </w:tblPr>
      <w:tblGrid>
        <w:gridCol w:w="7920"/>
      </w:tblGrid>
      <w:tr>
        <w:tc>
          <w:tcPr/>
          <w:tbl>
            <w:tblPr>
              <w:tblStyle w:val="Table"/>
              <w:tblW w:type="auto" w:w="0"/>
              <w:tblLook w:firstRow="0" w:lastRow="0" w:firstColumn="0" w:lastColumn="0" w:noHBand="0" w:noVBand="0" w:val="0000"/>
              <w:jc w:val="start"/>
            </w:tblPr>
            <w:tblGrid>
              <w:gridCol w:w="1584"/>
              <w:gridCol w:w="1584"/>
              <w:gridCol w:w="1584"/>
              <w:gridCol w:w="1584"/>
              <w:gridCol w:w="1584"/>
            </w:tblGrid>
            <w:tr>
              <w:tc>
                <w:tcPr/>
                <w:p>
                  <w:pPr>
                    <w:pStyle w:val="Compact"/>
                    <w:jc w:val="left"/>
                    <w:jc w:val="center"/>
                  </w:pPr>
                  <w:r>
                    <w:rPr>
                      <w:bCs/>
                      <w:b/>
                    </w:rPr>
                    <w:t xml:space="preserve">District</w:t>
                  </w:r>
                </w:p>
              </w:tc>
              <w:tc>
                <w:tcPr/>
                <w:p>
                  <w:pPr>
                    <w:pStyle w:val="Compact"/>
                    <w:jc w:val="left"/>
                    <w:jc w:val="center"/>
                  </w:pPr>
                  <w:r>
                    <w:rPr>
                      <w:bCs/>
                      <w:b/>
                    </w:rPr>
                    <w:t xml:space="preserve">State</w:t>
                  </w:r>
                </w:p>
              </w:tc>
              <w:tc>
                <w:tcPr/>
                <w:p>
                  <w:pPr>
                    <w:jc w:val="left"/>
                    <w:jc w:val="center"/>
                  </w:pPr>
                  <w:r>
                    <w:rPr>
                      <w:bCs/>
                      <w:b/>
                    </w:rPr>
                    <w:t xml:space="preserve">Est. # Losing ACA Coverage</w:t>
                  </w:r>
                </w:p>
              </w:tc>
              <w:tc>
                <w:tcPr/>
                <w:p>
                  <w:pPr>
                    <w:jc w:val="left"/>
                    <w:jc w:val="center"/>
                  </w:pPr>
                  <w:r>
                    <w:rPr>
                      <w:bCs/>
                      <w:b/>
                    </w:rPr>
                    <w:t xml:space="preserve">Est. # Losing Medicaid Coverage</w:t>
                  </w:r>
                </w:p>
              </w:tc>
              <w:tc>
                <w:tcPr/>
                <w:p>
                  <w:pPr>
                    <w:jc w:val="left"/>
                    <w:jc w:val="center"/>
                  </w:pPr>
                  <w:r>
                    <w:rPr>
                      <w:bCs/>
                      <w:b/>
                    </w:rPr>
                    <w:t xml:space="preserve">Est. Total # Losing Insurance</w:t>
                  </w:r>
                </w:p>
              </w:tc>
            </w:tr>
            <w:tr>
              <w:tc>
                <w:tcPr/>
                <w:p>
                  <w:pPr>
                    <w:jc w:val="left"/>
                    <w:jc w:val="center"/>
                  </w:pPr>
                  <w:r>
                    <w:t xml:space="preserve">IA-01</w:t>
                  </w:r>
                </w:p>
              </w:tc>
              <w:tc>
                <w:tcPr/>
                <w:p>
                  <w:pPr>
                    <w:jc w:val="left"/>
                    <w:jc w:val="center"/>
                  </w:pPr>
                  <w:r>
                    <w:t xml:space="preserve">Iowa</w:t>
                  </w:r>
                </w:p>
              </w:tc>
              <w:tc>
                <w:tcPr/>
                <w:p>
                  <w:pPr>
                    <w:jc w:val="left"/>
                    <w:jc w:val="center"/>
                  </w:pPr>
                  <w:r>
                    <w:t xml:space="preserve">11,600</w:t>
                  </w:r>
                </w:p>
              </w:tc>
              <w:tc>
                <w:tcPr/>
                <w:p>
                  <w:pPr>
                    <w:jc w:val="left"/>
                    <w:jc w:val="center"/>
                  </w:pPr>
                  <w:r>
                    <w:t xml:space="preserve">13,096</w:t>
                  </w:r>
                </w:p>
              </w:tc>
              <w:tc>
                <w:tcPr/>
                <w:p>
                  <w:pPr>
                    <w:jc w:val="left"/>
                    <w:jc w:val="center"/>
                  </w:pPr>
                  <w:r>
                    <w:t xml:space="preserve">24,696</w:t>
                  </w:r>
                </w:p>
              </w:tc>
            </w:tr>
            <w:tr>
              <w:tc>
                <w:tcPr/>
                <w:p>
                  <w:pPr>
                    <w:jc w:val="left"/>
                    <w:jc w:val="center"/>
                  </w:pPr>
                  <w:r>
                    <w:t xml:space="preserve">IA-02</w:t>
                  </w:r>
                </w:p>
              </w:tc>
              <w:tc>
                <w:tcPr/>
                <w:p>
                  <w:pPr>
                    <w:jc w:val="left"/>
                    <w:jc w:val="center"/>
                  </w:pPr>
                  <w:r>
                    <w:t xml:space="preserve">Iowa</w:t>
                  </w:r>
                </w:p>
              </w:tc>
              <w:tc>
                <w:tcPr/>
                <w:p>
                  <w:pPr>
                    <w:jc w:val="left"/>
                    <w:jc w:val="center"/>
                  </w:pPr>
                  <w:r>
                    <w:t xml:space="preserve">12,400</w:t>
                  </w:r>
                </w:p>
              </w:tc>
              <w:tc>
                <w:tcPr/>
                <w:p>
                  <w:pPr>
                    <w:jc w:val="left"/>
                    <w:jc w:val="center"/>
                  </w:pPr>
                  <w:r>
                    <w:t xml:space="preserve">14,486</w:t>
                  </w:r>
                </w:p>
              </w:tc>
              <w:tc>
                <w:tcPr/>
                <w:p>
                  <w:pPr>
                    <w:jc w:val="left"/>
                    <w:jc w:val="center"/>
                  </w:pPr>
                  <w:r>
                    <w:t xml:space="preserve">26,886</w:t>
                  </w:r>
                </w:p>
              </w:tc>
            </w:tr>
            <w:tr>
              <w:tc>
                <w:tcPr/>
                <w:p>
                  <w:pPr>
                    <w:jc w:val="left"/>
                    <w:jc w:val="center"/>
                  </w:pPr>
                  <w:r>
                    <w:t xml:space="preserve">IA-03</w:t>
                  </w:r>
                </w:p>
              </w:tc>
              <w:tc>
                <w:tcPr/>
                <w:p>
                  <w:pPr>
                    <w:jc w:val="left"/>
                    <w:jc w:val="center"/>
                  </w:pPr>
                  <w:r>
                    <w:t xml:space="preserve">Iowa</w:t>
                  </w:r>
                </w:p>
              </w:tc>
              <w:tc>
                <w:tcPr/>
                <w:p>
                  <w:pPr>
                    <w:jc w:val="left"/>
                    <w:jc w:val="center"/>
                  </w:pPr>
                  <w:r>
                    <w:t xml:space="preserve">12,000</w:t>
                  </w:r>
                </w:p>
              </w:tc>
              <w:tc>
                <w:tcPr/>
                <w:p>
                  <w:pPr>
                    <w:jc w:val="left"/>
                    <w:jc w:val="center"/>
                  </w:pPr>
                  <w:r>
                    <w:t xml:space="preserve">15,293</w:t>
                  </w:r>
                </w:p>
              </w:tc>
              <w:tc>
                <w:tcPr/>
                <w:p>
                  <w:pPr>
                    <w:jc w:val="left"/>
                    <w:jc w:val="center"/>
                  </w:pPr>
                  <w:r>
                    <w:t xml:space="preserve">27,293</w:t>
                  </w:r>
                </w:p>
              </w:tc>
            </w:tr>
            <w:tr>
              <w:tc>
                <w:tcPr/>
                <w:p>
                  <w:pPr>
                    <w:jc w:val="left"/>
                    <w:jc w:val="center"/>
                  </w:pPr>
                  <w:r>
                    <w:t xml:space="preserve">IA-04</w:t>
                  </w:r>
                </w:p>
              </w:tc>
              <w:tc>
                <w:tcPr/>
                <w:p>
                  <w:pPr>
                    <w:jc w:val="left"/>
                    <w:jc w:val="center"/>
                  </w:pPr>
                  <w:r>
                    <w:t xml:space="preserve">Iowa</w:t>
                  </w:r>
                </w:p>
              </w:tc>
              <w:tc>
                <w:tcPr/>
                <w:p>
                  <w:pPr>
                    <w:jc w:val="left"/>
                    <w:jc w:val="center"/>
                  </w:pPr>
                  <w:r>
                    <w:t xml:space="preserve">12,000</w:t>
                  </w:r>
                </w:p>
              </w:tc>
              <w:tc>
                <w:tcPr/>
                <w:p>
                  <w:pPr>
                    <w:jc w:val="left"/>
                    <w:jc w:val="center"/>
                  </w:pPr>
                  <w:r>
                    <w:t xml:space="preserve">15,846</w:t>
                  </w:r>
                </w:p>
              </w:tc>
              <w:tc>
                <w:tcPr/>
                <w:p>
                  <w:pPr>
                    <w:jc w:val="left"/>
                    <w:jc w:val="center"/>
                  </w:pPr>
                  <w:r>
                    <w:t xml:space="preserve">27,846</w:t>
                  </w:r>
                </w:p>
              </w:tc>
            </w:tr>
            <w:tr>
              <w:tc>
                <w:tcPr/>
                <w:p>
                  <w:pPr>
                    <w:jc w:val="left"/>
                    <w:jc w:val="center"/>
                  </w:pPr>
                  <w:r>
                    <w:rPr>
                      <w:bCs/>
                      <w:b/>
                    </w:rPr>
                    <w:t xml:space="preserve">All</w:t>
                  </w:r>
                </w:p>
              </w:tc>
              <w:tc>
                <w:tcPr/>
                <w:p>
                  <w:pPr>
                    <w:jc w:val="left"/>
                    <w:jc w:val="center"/>
                  </w:pPr>
                  <w:r>
                    <w:rPr>
                      <w:bCs/>
                      <w:b/>
                    </w:rPr>
                    <w:t xml:space="preserve">Totals</w:t>
                  </w:r>
                </w:p>
              </w:tc>
              <w:tc>
                <w:tcPr/>
                <w:p>
                  <w:pPr>
                    <w:jc w:val="left"/>
                    <w:jc w:val="center"/>
                  </w:pPr>
                  <w:r>
                    <w:t xml:space="preserve">48,000</w:t>
                  </w:r>
                </w:p>
              </w:tc>
              <w:tc>
                <w:tcPr/>
                <w:p>
                  <w:pPr>
                    <w:jc w:val="left"/>
                    <w:jc w:val="center"/>
                  </w:pPr>
                  <w:r>
                    <w:t xml:space="preserve">58,721</w:t>
                  </w:r>
                </w:p>
              </w:tc>
              <w:tc>
                <w:tcPr/>
                <w:p>
                  <w:pPr>
                    <w:jc w:val="left"/>
                    <w:jc w:val="center"/>
                  </w:pPr>
                  <w:r>
                    <w:t xml:space="preserve">106,721</w:t>
                  </w:r>
                </w:p>
              </w:tc>
            </w:tr>
          </w:tbl>
          <w:p/>
        </w:tc>
      </w:tr>
    </w:tbl>
    <w:p>
      <w:pPr>
        <w:pStyle w:val="BodyText"/>
      </w:pPr>
      <w:r>
        <w:t xml:space="preserve">[Joint Economic Committee Minority,</w:t>
      </w:r>
      <w:r>
        <w:t xml:space="preserve"> </w:t>
      </w:r>
      <w:hyperlink r:id="rId22">
        <w:r>
          <w:rPr>
            <w:rStyle w:val="Hyperlink"/>
          </w:rPr>
          <w:t xml:space="preserve">6/25</w:t>
        </w:r>
      </w:hyperlink>
      <w:r>
        <w:t xml:space="preserve">]</w:t>
      </w:r>
    </w:p>
    <w:bookmarkEnd w:id="56"/>
    <w:bookmarkStart w:id="64" w:name="Xb07d4eed1b8380a854125aff7a0e22b9737bbf5"/>
    <w:p>
      <w:pPr>
        <w:pStyle w:val="Heading3"/>
      </w:pPr>
      <w:r>
        <w:t xml:space="preserve">Feenstra Supported Work Requirements For Medicaid Under The “One Big Beautiful Bill,” Even As It Threatened The Health Care Of 58,721 Medicaid Recipients In Iowa</w:t>
      </w:r>
    </w:p>
    <w:bookmarkStart w:id="60" w:name="X4f3fbea923462bb52712ec3db2e9838f38f04b4"/>
    <w:p>
      <w:pPr>
        <w:pStyle w:val="Heading4"/>
      </w:pPr>
      <w:r>
        <w:t xml:space="preserve">Feenstra Falsely Claimed The “One Big Beautiful Bill” “Protected” Medicaid And Supported Medicaid Work Requirements </w:t>
      </w:r>
    </w:p>
    <w:p>
      <w:pPr>
        <w:pStyle w:val="FirstParagraph"/>
      </w:pPr>
      <w:r>
        <w:rPr>
          <w:bCs/>
          <w:b/>
        </w:rPr>
        <w:t xml:space="preserve">2025: Feenstra Falsely Claimed The “One Big Beautiful Bill” “Protected” Medicaid And Endorsed Work Requirements For Medicaid Recipients.</w:t>
      </w:r>
      <w:r>
        <w:t xml:space="preserve"> </w:t>
      </w:r>
      <w:r>
        <w:t xml:space="preserve">According to Feenstra’s Twitter, “Democrats are lying about the ‘One, Big, Beautiful Bill.’  We are protecting Medicaid and SNAP for the most vulnerable in our communities. We are asking able-bodied adults without young children to work or volunteer a modest 20 hours per week to receive taxpayer-funded benefits.” </w:t>
      </w:r>
    </w:p>
    <w:p>
      <w:pPr>
        <w:pStyle w:val="Figure"/>
      </w:pPr>
      <w:r>
        <w:drawing>
          <wp:inline>
            <wp:extent cx="4330700" cy="2387600"/>
            <wp:effectExtent b="0" l="0" r="0" t="0"/>
            <wp:docPr descr="A screenshot of a social media post AI-generated content may be incorrect." title="" id="58" name="Picture"/>
            <a:graphic>
              <a:graphicData uri="http://schemas.openxmlformats.org/drawingml/2006/picture">
                <pic:pic>
                  <pic:nvPicPr>
                    <pic:cNvPr descr="./0c97489be68fee7f4bff6a57a956225c5f5aeec9.png" id="59" name="Picture"/>
                    <pic:cNvPicPr>
                      <a:picLocks noChangeArrowheads="1" noChangeAspect="1"/>
                    </pic:cNvPicPr>
                  </pic:nvPicPr>
                  <pic:blipFill>
                    <a:blip r:embed="rId57"/>
                    <a:stretch>
                      <a:fillRect/>
                    </a:stretch>
                  </pic:blipFill>
                  <pic:spPr bwMode="auto">
                    <a:xfrm>
                      <a:off x="0" y="0"/>
                      <a:ext cx="4330700" cy="2387600"/>
                    </a:xfrm>
                    <a:prstGeom prst="rect">
                      <a:avLst/>
                    </a:prstGeom>
                    <a:noFill/>
                    <a:ln w="9525">
                      <a:noFill/>
                      <a:headEnd/>
                      <a:tailEnd/>
                    </a:ln>
                  </pic:spPr>
                </pic:pic>
              </a:graphicData>
            </a:graphic>
          </wp:inline>
        </w:drawing>
      </w:r>
    </w:p>
    <w:p>
      <w:pPr>
        <w:pStyle w:val="FirstParagraph"/>
      </w:pPr>
      <w:r>
        <w:t xml:space="preserve">[Twitter, @RepFeenstra,</w:t>
      </w:r>
      <w:r>
        <w:t xml:space="preserve"> </w:t>
      </w:r>
      <w:hyperlink r:id="rId23">
        <w:r>
          <w:rPr>
            <w:rStyle w:val="Hyperlink"/>
          </w:rPr>
          <w:t xml:space="preserve">7/7/25</w:t>
        </w:r>
      </w:hyperlink>
      <w:r>
        <w:t xml:space="preserve">]</w:t>
      </w:r>
      <w:r>
        <w:br/>
      </w:r>
      <w:r>
        <w:t xml:space="preserve"> </w:t>
      </w:r>
    </w:p>
    <w:bookmarkEnd w:id="60"/>
    <w:bookmarkStart w:id="63" w:name="X12c3324d38f3313e3250c68e7dac00ef8495d97"/>
    <w:p>
      <w:pPr>
        <w:pStyle w:val="Heading4"/>
      </w:pPr>
      <w:r>
        <w:t xml:space="preserve">Under The “One Big Beautiful Bill,” 58,721 Medicaid Recipients In Iowa Were Expected To Their Health Care By 2034</w:t>
      </w:r>
    </w:p>
    <w:p>
      <w:pPr>
        <w:pStyle w:val="FirstParagraph"/>
      </w:pPr>
      <w:r>
        <w:rPr>
          <w:bCs/>
          <w:b/>
        </w:rPr>
        <w:t xml:space="preserve">Under The “One Big Beautiful Bill,” 106,721 In Iowa Were Expected To Lose Their Health Care By 2034, Including 48,000 ACA Enrollees And 58,721 Medicaid Recipients. </w:t>
      </w:r>
      <w:r>
        <w:t xml:space="preserve">[Joint Economic Committee Minority,</w:t>
      </w:r>
      <w:r>
        <w:t xml:space="preserve"> </w:t>
      </w:r>
      <w:hyperlink r:id="rId22">
        <w:r>
          <w:rPr>
            <w:rStyle w:val="Hyperlink"/>
          </w:rPr>
          <w:t xml:space="preserve">6/25</w:t>
        </w:r>
      </w:hyperlink>
      <w:r>
        <w:t xml:space="preserve">]</w:t>
      </w:r>
    </w:p>
    <w:p>
      <w:pPr>
        <w:pStyle w:val="BodyText"/>
      </w:pPr>
      <w:r>
        <w:rPr>
          <w:bCs/>
          <w:b/>
        </w:rPr>
        <w:t xml:space="preserve">2025: There Were Approximately 181,000 Medicaid Recipients In Iowa. </w:t>
      </w:r>
      <w:r>
        <w:t xml:space="preserve">According to the Gazette, “Many of the roughly 181,000 Iowans in the state’s version of Medicaid expansion would be subject to work requirements, and the entire program could be eliminated if the federal government ever disallows work requirements, under legislation approved this week by Republican state lawmakers.  Medicaid is the government’s health care program for people with low income or disabilities.  Iowa in 2013 expanded its Medicaid coverage to include individuals up to 133 percent of the federal poverty level, up from the previous threshold of 100 percent.” [Gazette, </w:t>
      </w:r>
      <w:hyperlink r:id="rId61">
        <w:r>
          <w:rPr>
            <w:rStyle w:val="Hyperlink"/>
          </w:rPr>
          <w:t xml:space="preserve">3/26/25</w:t>
        </w:r>
      </w:hyperlink>
      <w:r>
        <w:t xml:space="preserve">]</w:t>
      </w:r>
    </w:p>
    <w:p>
      <w:pPr>
        <w:numPr>
          <w:ilvl w:val="0"/>
          <w:numId w:val="1004"/>
        </w:numPr>
        <w:pStyle w:val="Compact"/>
      </w:pPr>
      <w:r>
        <w:rPr>
          <w:bCs/>
          <w:b/>
        </w:rPr>
        <w:t xml:space="preserve">2013: Iowa Expanded Medicaid To Include Iowans Up To 133 Percent Of The Federal Poverty Level. </w:t>
      </w:r>
      <w:r>
        <w:t xml:space="preserve">According to the Gazette, “Many of the roughly 181,000 Iowans in the state’s version of Medicaid expansion would be subject to work requirements, and the entire program could be eliminated if the federal government ever disallows work requirements, under legislation approved this week by Republican state lawmakers.  Medicaid is the government’s health care program for people with low income or disabilities.  Iowa in 2013 expanded its Medicaid coverage to include individuals up to 133 percent of the federal poverty level, up from the previous threshold of 100 percent.” [Gazette, </w:t>
      </w:r>
      <w:hyperlink r:id="rId61">
        <w:r>
          <w:rPr>
            <w:rStyle w:val="Hyperlink"/>
          </w:rPr>
          <w:t xml:space="preserve">3/26/25</w:t>
        </w:r>
      </w:hyperlink>
      <w:r>
        <w:t xml:space="preserve">]</w:t>
      </w:r>
    </w:p>
    <w:p>
      <w:pPr>
        <w:pStyle w:val="FirstParagraph"/>
      </w:pPr>
      <w:r>
        <w:rPr>
          <w:bCs/>
          <w:b/>
        </w:rPr>
        <w:t xml:space="preserve">Iowa Had A Trigger Law To Automatically Review Medicaid Expansion If Federal Funding Was Cut. </w:t>
      </w:r>
      <w:r>
        <w:t xml:space="preserve">According to Stateline, “If Congress reduces the 90% federal match rate for Medicaid expansion, more than 3 million adults could immediately lose their health coverage. That’s because nine states have so-called trigger laws that would automatically end Medicaid expansion if federal funding is cut: Arizona, Arkansas, Illinois, Indiana, Montana, New Hampshire, North Carolina, Utah and Virginia. Three additional states — Iowa, Idaho and New Mexico — would require the government to take cost-saving steps to ease the financial impact of federal cuts.” [Stateline, </w:t>
      </w:r>
      <w:hyperlink r:id="rId62">
        <w:r>
          <w:rPr>
            <w:rStyle w:val="Hyperlink"/>
          </w:rPr>
          <w:t xml:space="preserve">2/10/25</w:t>
        </w:r>
      </w:hyperlink>
      <w:r>
        <w:t xml:space="preserve">]</w:t>
      </w:r>
    </w:p>
    <w:p>
      <w:pPr>
        <w:pStyle w:val="BodyText"/>
      </w:pPr>
      <w:r>
        <w:t xml:space="preserve"> </w:t>
      </w:r>
    </w:p>
    <w:bookmarkEnd w:id="63"/>
    <w:bookmarkEnd w:id="64"/>
    <w:bookmarkEnd w:id="65"/>
    <w:bookmarkStart w:id="76" w:name="X565b429fd7cb0bfe1e8958f38a580ccd96c2e17"/>
    <w:p>
      <w:pPr>
        <w:pStyle w:val="Heading2"/>
      </w:pPr>
      <w:r>
        <w:t xml:space="preserve">Feenstra Opposed The Affordable Care Act, Even Though It Enabled Health Care Coverage For Nearly 137,000 ACA Enrollees In Iowa</w:t>
      </w:r>
    </w:p>
    <w:bookmarkStart w:id="69" w:name="Xf9d1c8279656277ad3ae971a4fb810626ee8234"/>
    <w:p>
      <w:pPr>
        <w:pStyle w:val="Heading3"/>
      </w:pPr>
      <w:r>
        <w:t xml:space="preserve">Randy Feenstra Blamed The Affordable Care Act For Rising Health Care Costs</w:t>
      </w:r>
    </w:p>
    <w:p>
      <w:pPr>
        <w:pStyle w:val="FirstParagraph"/>
      </w:pPr>
      <w:r>
        <w:rPr>
          <w:bCs/>
          <w:b/>
        </w:rPr>
        <w:t xml:space="preserve">January 2026: Feenstra Blamed The Affordable Care Act For Rising Health Care Costs While Praising Trump And Republican Health Care Proposals. </w:t>
      </w:r>
      <w:r>
        <w:t xml:space="preserve">According to Feenstra’s Twitter, “If it weren’t for President Trump, liberals would force all Americans to be on government-run healthcare.  And since government-run Obamacare was enacted, healthcare costs have skyrocketed.  Republicans want real solutions that actually make high-quality healthcare affordable.”</w:t>
      </w:r>
    </w:p>
    <w:p>
      <w:pPr>
        <w:pStyle w:val="Figure"/>
      </w:pPr>
      <w:r>
        <w:drawing>
          <wp:inline>
            <wp:extent cx="4089400" cy="4216400"/>
            <wp:effectExtent b="0" l="0" r="0" t="0"/>
            <wp:docPr descr="" title="" id="67" name="Picture"/>
            <a:graphic>
              <a:graphicData uri="http://schemas.openxmlformats.org/drawingml/2006/picture">
                <pic:pic>
                  <pic:nvPicPr>
                    <pic:cNvPr descr="./b625dc6f2e5eb7c69c2726638be58ff788eba008.png" id="68" name="Picture"/>
                    <pic:cNvPicPr>
                      <a:picLocks noChangeArrowheads="1" noChangeAspect="1"/>
                    </pic:cNvPicPr>
                  </pic:nvPicPr>
                  <pic:blipFill>
                    <a:blip r:embed="rId66"/>
                    <a:stretch>
                      <a:fillRect/>
                    </a:stretch>
                  </pic:blipFill>
                  <pic:spPr bwMode="auto">
                    <a:xfrm>
                      <a:off x="0" y="0"/>
                      <a:ext cx="4089400" cy="4216400"/>
                    </a:xfrm>
                    <a:prstGeom prst="rect">
                      <a:avLst/>
                    </a:prstGeom>
                    <a:noFill/>
                    <a:ln w="9525">
                      <a:noFill/>
                      <a:headEnd/>
                      <a:tailEnd/>
                    </a:ln>
                  </pic:spPr>
                </pic:pic>
              </a:graphicData>
            </a:graphic>
          </wp:inline>
        </w:drawing>
      </w:r>
    </w:p>
    <w:p>
      <w:pPr>
        <w:pStyle w:val="FirstParagraph"/>
      </w:pPr>
      <w:r>
        <w:t xml:space="preserve">[Twitter, @RepFeenstra,</w:t>
      </w:r>
      <w:r>
        <w:t xml:space="preserve"> </w:t>
      </w:r>
      <w:hyperlink r:id="rId24">
        <w:r>
          <w:rPr>
            <w:rStyle w:val="Hyperlink"/>
          </w:rPr>
          <w:t xml:space="preserve">1/22/26</w:t>
        </w:r>
      </w:hyperlink>
      <w:r>
        <w:t xml:space="preserve">]</w:t>
      </w:r>
    </w:p>
    <w:bookmarkEnd w:id="69"/>
    <w:bookmarkStart w:id="73" w:name="X4c2326d42d6094e6eb9f750a6a78360a3ac19c6"/>
    <w:p>
      <w:pPr>
        <w:pStyle w:val="Heading3"/>
      </w:pPr>
      <w:r>
        <w:t xml:space="preserve"> 2025: There Were 136,833 Iowans Enrolled In An Affordable Care Act Marketplace Plan</w:t>
      </w:r>
    </w:p>
    <w:p>
      <w:pPr>
        <w:pStyle w:val="FirstParagraph"/>
      </w:pPr>
      <w:r>
        <w:rPr>
          <w:bCs/>
          <w:b/>
        </w:rPr>
        <w:t xml:space="preserve">2025: There Were 136,833 Individuals Enrolled In An Affordable Care Act Marketplace Plan In Iowa.</w:t>
      </w:r>
      <w:r>
        <w:t xml:space="preserve"> </w:t>
      </w:r>
      <w:r>
        <w:t xml:space="preserve">According to KFF, in 2025, there were 136,833 individuals enrolled in affordable care act marketplace plan in Iowa.</w:t>
      </w:r>
    </w:p>
    <w:p>
      <w:pPr>
        <w:pStyle w:val="Figure"/>
      </w:pPr>
      <w:r>
        <w:drawing>
          <wp:inline>
            <wp:extent cx="4673600" cy="1562100"/>
            <wp:effectExtent b="0" l="0" r="0" t="0"/>
            <wp:docPr descr="" title="" id="71" name="Picture"/>
            <a:graphic>
              <a:graphicData uri="http://schemas.openxmlformats.org/drawingml/2006/picture">
                <pic:pic>
                  <pic:nvPicPr>
                    <pic:cNvPr descr="./21b2fd1bd6a71b9e306d7b27c820fe906014c338.png" id="72" name="Picture"/>
                    <pic:cNvPicPr>
                      <a:picLocks noChangeArrowheads="1" noChangeAspect="1"/>
                    </pic:cNvPicPr>
                  </pic:nvPicPr>
                  <pic:blipFill>
                    <a:blip r:embed="rId70"/>
                    <a:stretch>
                      <a:fillRect/>
                    </a:stretch>
                  </pic:blipFill>
                  <pic:spPr bwMode="auto">
                    <a:xfrm>
                      <a:off x="0" y="0"/>
                      <a:ext cx="4673600" cy="1562100"/>
                    </a:xfrm>
                    <a:prstGeom prst="rect">
                      <a:avLst/>
                    </a:prstGeom>
                    <a:noFill/>
                    <a:ln w="9525">
                      <a:noFill/>
                      <a:headEnd/>
                      <a:tailEnd/>
                    </a:ln>
                  </pic:spPr>
                </pic:pic>
              </a:graphicData>
            </a:graphic>
          </wp:inline>
        </w:drawing>
      </w:r>
    </w:p>
    <w:p>
      <w:pPr>
        <w:pStyle w:val="FirstParagraph"/>
      </w:pPr>
      <w:r>
        <w:t xml:space="preserve">[KFF, Accessed</w:t>
      </w:r>
      <w:r>
        <w:t xml:space="preserve"> </w:t>
      </w:r>
      <w:hyperlink r:id="rId25">
        <w:r>
          <w:rPr>
            <w:rStyle w:val="Hyperlink"/>
          </w:rPr>
          <w:t xml:space="preserve">12/15/25</w:t>
        </w:r>
      </w:hyperlink>
      <w:r>
        <w:t xml:space="preserve">]</w:t>
      </w:r>
    </w:p>
    <w:p>
      <w:pPr>
        <w:pStyle w:val="BodyText"/>
      </w:pPr>
      <w:r>
        <w:t xml:space="preserve"> </w:t>
      </w:r>
    </w:p>
    <w:bookmarkEnd w:id="73"/>
    <w:bookmarkStart w:id="75" w:name="X675422ffe29d84550f17a6a308023b6ce1739a0"/>
    <w:p>
      <w:pPr>
        <w:pStyle w:val="Heading3"/>
      </w:pPr>
      <w:r>
        <w:t xml:space="preserve">The Affordable Care Act Allowed States To Expand Medicaid, Which Dramatically Lowered The Uninsured Rate Among Low-Income Workers</w:t>
      </w:r>
    </w:p>
    <w:p>
      <w:pPr>
        <w:pStyle w:val="FirstParagraph"/>
      </w:pPr>
      <w:r>
        <w:rPr>
          <w:bCs/>
          <w:b/>
        </w:rPr>
        <w:t xml:space="preserve">The Affordable Care Act Allowed States To Expand Medicaid, And States That Expanded Medicaid Dramatically Lowered The Number Of People Without Health Insurance. </w:t>
      </w:r>
      <w:r>
        <w:t xml:space="preserve">According to the Center on Budget and Policy Priorities, "The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 [Center On Budget And Policy Priorities,</w:t>
      </w:r>
      <w:r>
        <w:t xml:space="preserve"> </w:t>
      </w:r>
      <w:hyperlink r:id="rId74">
        <w:r>
          <w:rPr>
            <w:rStyle w:val="Hyperlink"/>
          </w:rPr>
          <w:t xml:space="preserve">6/14/24</w:t>
        </w:r>
      </w:hyperlink>
      <w:r>
        <w:t xml:space="preserve">] </w:t>
      </w:r>
    </w:p>
    <w:p>
      <w:pPr>
        <w:numPr>
          <w:ilvl w:val="0"/>
          <w:numId w:val="1005"/>
        </w:numPr>
        <w:pStyle w:val="Compact"/>
      </w:pPr>
      <w:r>
        <w:rPr>
          <w:bCs/>
          <w:b/>
        </w:rPr>
        <w:t xml:space="preserve">The Uninsured Rate Among Low-Income Workers Fell From 38 Percent In 2013 To 17 Percent In 2022, Which Coincided With Implementation Of Medicaid Expansion. </w:t>
      </w:r>
      <w:r>
        <w:t xml:space="preserve">According to the Center on Budget and Policy Priorities, "Millions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 [Center On Budget And Policy Priorities, </w:t>
      </w:r>
      <w:hyperlink r:id="rId74">
        <w:r>
          <w:rPr>
            <w:rStyle w:val="Hyperlink"/>
          </w:rPr>
          <w:t xml:space="preserve">6/14/24</w:t>
        </w:r>
      </w:hyperlink>
      <w:r>
        <w:t xml:space="preserve">]</w:t>
      </w:r>
    </w:p>
    <w:p>
      <w:pPr>
        <w:pStyle w:val="FirstParagraph"/>
      </w:pPr>
      <w:r>
        <w:t xml:space="preserve"> </w:t>
      </w:r>
    </w:p>
    <w:bookmarkEnd w:id="75"/>
    <w:bookmarkEnd w:id="76"/>
    <w:bookmarkStart w:id="115" w:name="X50ff8e8e156242c323932978d485e1ef34f7b03"/>
    <w:p>
      <w:pPr>
        <w:pStyle w:val="Heading2"/>
      </w:pPr>
      <w:r>
        <w:t xml:space="preserve">Randy Feenstra Allowed ACA Tax Credits To Expire, Jacking Up Premium Costs For Iowans By An Average Of 95%</w:t>
      </w:r>
    </w:p>
    <w:bookmarkStart w:id="86" w:name="X7a9f7ca072b9b4ac6e3e7cdb50c7c508547ffd5"/>
    <w:p>
      <w:pPr>
        <w:pStyle w:val="Heading3"/>
      </w:pPr>
      <w:r>
        <w:t xml:space="preserve">Feenstra Voted Against Extending The Affordable Care Act Tax Credits For Three Years, Even Though 22 Million Americans Relied On ACA Premium Tax Credits To Afford Health Insurance</w:t>
      </w:r>
    </w:p>
    <w:bookmarkStart w:id="80" w:name="X192e88ae9b98631da08ffd1f7574346205c96c5"/>
    <w:p>
      <w:pPr>
        <w:pStyle w:val="Heading4"/>
      </w:pPr>
      <w:r>
        <w:t xml:space="preserve">January 2026: Feenstra Voted Against Extending The Affordable Care Act Tax Credits For Three Years</w:t>
      </w:r>
    </w:p>
    <w:p>
      <w:pPr>
        <w:pStyle w:val="FirstParagraph"/>
      </w:pPr>
      <w:r>
        <w:rPr>
          <w:bCs/>
          <w:b/>
        </w:rPr>
        <w:t xml:space="preserve">January 2026: Feenstra Voted Against Extending The Affordable Care Act Tax Credits For Three Years.</w:t>
      </w:r>
      <w:r>
        <w:t xml:space="preserve"> </w:t>
      </w:r>
      <w:r>
        <w:t xml:space="preserve">In January 2026, Feenstra voted against, according to Congressional Quarterly, “the bill, as amended, that would extend for three years, through the end of calendar year 2028, the enhanced tax credits to subsidize premiums for health insurance purchased on the Affordable Health Care Act health insurance markets. It would allow taxpayers whose household income exceeds 400 percent of the federal poverty line to receive tax credits for three more years. The measure would retroactively take effect Jan. 1, 2026.” The vote was on passage. The House passed the bill by a vote of 230 to 196. [House Vote 11,</w:t>
      </w:r>
      <w:r>
        <w:t xml:space="preserve"> </w:t>
      </w:r>
      <w:hyperlink r:id="rId26">
        <w:r>
          <w:rPr>
            <w:rStyle w:val="Hyperlink"/>
          </w:rPr>
          <w:t xml:space="preserve">1/8/26</w:t>
        </w:r>
      </w:hyperlink>
      <w:r>
        <w:t xml:space="preserve">; Congressional Quarterly,</w:t>
      </w:r>
      <w:r>
        <w:t xml:space="preserve"> </w:t>
      </w:r>
      <w:hyperlink r:id="rId77">
        <w:r>
          <w:rPr>
            <w:rStyle w:val="Hyperlink"/>
          </w:rPr>
          <w:t xml:space="preserve">1/8/26</w:t>
        </w:r>
      </w:hyperlink>
      <w:r>
        <w:t xml:space="preserve">; Congressional Actions.</w:t>
      </w:r>
      <w:r>
        <w:t xml:space="preserve"> </w:t>
      </w:r>
      <w:hyperlink r:id="rId78">
        <w:r>
          <w:rPr>
            <w:rStyle w:val="Hyperlink"/>
          </w:rPr>
          <w:t xml:space="preserve">H.R. 1834</w:t>
        </w:r>
      </w:hyperlink>
      <w:r>
        <w:t xml:space="preserve">]</w:t>
      </w:r>
    </w:p>
    <w:p>
      <w:pPr>
        <w:numPr>
          <w:ilvl w:val="0"/>
          <w:numId w:val="1006"/>
        </w:numPr>
        <w:pStyle w:val="Compact"/>
      </w:pPr>
      <w:r>
        <w:rPr>
          <w:bCs/>
          <w:b/>
        </w:rPr>
        <w:t xml:space="preserve">The Bill Extended The Enhanced COVID-Era ACA Tax Credits That Republicans Let Expire At The End Of 2025, Resulting In Greater Health Costs For A Third Of All Those Insured Through The ACA Marketplace. </w:t>
      </w:r>
      <w:r>
        <w:t xml:space="preserve">According to Congressional Quarterly, “Congress temporarily expanded the tax credits created through the ACA (PL 111-148, PL 111-152) during the COVID-19 pandemic. The enhanced credits expired Dec. 31, meaning roughly one-third of individuals who get coverage through the ACA marketplace are facing significantly higher costs for 2026. The open enrollment period for these plans closes Jan. 15.” [Congressional Quarterly, </w:t>
      </w:r>
      <w:hyperlink r:id="rId79">
        <w:r>
          <w:rPr>
            <w:rStyle w:val="Hyperlink"/>
          </w:rPr>
          <w:t xml:space="preserve">1/8/26</w:t>
        </w:r>
      </w:hyperlink>
      <w:r>
        <w:t xml:space="preserve">]</w:t>
      </w:r>
    </w:p>
    <w:p>
      <w:pPr>
        <w:numPr>
          <w:ilvl w:val="0"/>
          <w:numId w:val="1006"/>
        </w:numPr>
        <w:pStyle w:val="Compact"/>
      </w:pPr>
      <w:r>
        <w:rPr>
          <w:bCs/>
          <w:b/>
        </w:rPr>
        <w:t xml:space="preserve">Seventeen Republicans Voted For Passage Of The “Clean” Extension Of ACA Subsidies, Following A Procedural Vote The Day Before That Had Support From Nine Republicans. </w:t>
      </w:r>
      <w:r>
        <w:t xml:space="preserve">According to Politico, “Seventeen Republicans joined Democrats in passing legislation Thursday that would revive enhanced Affordable Care Act subsidies for three years, rebuffing opposition from GOP leadership. The 230-196 vote follows a procedural vote Wednesday to advance the bill, where nine Republicans joined Democrats in favor of moving forward.” [Politico,</w:t>
      </w:r>
      <w:r>
        <w:t xml:space="preserve"> </w:t>
      </w:r>
      <w:hyperlink r:id="rId27">
        <w:r>
          <w:rPr>
            <w:rStyle w:val="Hyperlink"/>
          </w:rPr>
          <w:t xml:space="preserve">1/8/26</w:t>
        </w:r>
      </w:hyperlink>
      <w:r>
        <w:t xml:space="preserve">]</w:t>
      </w:r>
    </w:p>
    <w:p>
      <w:pPr>
        <w:numPr>
          <w:ilvl w:val="0"/>
          <w:numId w:val="1006"/>
        </w:numPr>
        <w:pStyle w:val="Compact"/>
      </w:pPr>
      <w:r>
        <w:rPr>
          <w:bCs/>
          <w:b/>
        </w:rPr>
        <w:t xml:space="preserve">The Bill Would Fail In The Senate But Helped Lay The Groundwork For A Bipartisan Agreement.</w:t>
      </w:r>
      <w:r>
        <w:t xml:space="preserve"> </w:t>
      </w:r>
      <w:r>
        <w:t xml:space="preserve">According to Politico, “While the measure is destined to die in the Senate, Democrats and some Republicans hope it will lay the groundwork for a bipartisan agreement to tame skyrocketing health insurance premiums — the result of Congress allowing the tax credits to lapse Dec. 31. ‘The Senate could put together a product that could ultimately get sent back over to the House that we can then conference on and hopefully move across the finish line,’ said Rep. Rob Bresnahan (R-Pa.), who supported the Democratic-led bill.” [Politico,</w:t>
      </w:r>
      <w:r>
        <w:t xml:space="preserve"> </w:t>
      </w:r>
      <w:hyperlink r:id="rId27">
        <w:r>
          <w:rPr>
            <w:rStyle w:val="Hyperlink"/>
          </w:rPr>
          <w:t xml:space="preserve">1/8/26</w:t>
        </w:r>
      </w:hyperlink>
      <w:r>
        <w:t xml:space="preserve">]</w:t>
      </w:r>
    </w:p>
    <w:p>
      <w:pPr>
        <w:numPr>
          <w:ilvl w:val="0"/>
          <w:numId w:val="1006"/>
        </w:numPr>
        <w:pStyle w:val="Compact"/>
      </w:pPr>
      <w:r>
        <w:rPr>
          <w:bCs/>
          <w:b/>
        </w:rPr>
        <w:t xml:space="preserve">The Vote Increased The Likelihood That The Senate Would Consider The Extension And Pass A Bill With Some Reforms. </w:t>
      </w:r>
      <w:r>
        <w:t xml:space="preserve">According to Politico, “Earlier Thursday, members of the bipartisan House Problem Solvers Caucus met with senators to discuss a potential solution. Rep. Jeff Hurd (R-Colo.) said that the meeting — and senators’ plea to show a strong force on this vote in the House — influenced his decision to vote for the measure after initially being inclined to vote against it. ‘There was a sentiment conveyed that if we could get a bill out of the House that had a meaningful amount of bipartisan support, that that would increase the likelihood that the Senate would take this up, pass a bill that has some reforms in it, and send it back,’ Hurd said in an interview about the message communicated during the bicameral meeting.” [Politico,</w:t>
      </w:r>
      <w:r>
        <w:t xml:space="preserve"> </w:t>
      </w:r>
      <w:hyperlink r:id="rId27">
        <w:r>
          <w:rPr>
            <w:rStyle w:val="Hyperlink"/>
          </w:rPr>
          <w:t xml:space="preserve">1/8/26</w:t>
        </w:r>
      </w:hyperlink>
      <w:r>
        <w:t xml:space="preserve">]</w:t>
      </w:r>
    </w:p>
    <w:p>
      <w:pPr>
        <w:pStyle w:val="FirstParagraph"/>
      </w:pPr>
      <w:r>
        <w:t xml:space="preserve"> </w:t>
      </w:r>
    </w:p>
    <w:bookmarkEnd w:id="80"/>
    <w:bookmarkStart w:id="81" w:name="Xf7f4b1e82a452d031402da232089d7ae452cbb3"/>
    <w:p>
      <w:pPr>
        <w:pStyle w:val="Heading4"/>
      </w:pPr>
      <w:r>
        <w:t xml:space="preserve">Approximately 22 Million Americans Relied On ACA Premium Tax Credits To Afford Health Insurance</w:t>
      </w:r>
    </w:p>
    <w:p>
      <w:pPr>
        <w:pStyle w:val="FirstParagraph"/>
      </w:pPr>
      <w:r>
        <w:rPr>
          <w:bCs/>
          <w:b/>
        </w:rPr>
        <w:t xml:space="preserve">Approximately 22 Million Americans Relied On ACA Premium Tax Credits To Afford Health Insurance.</w:t>
      </w:r>
      <w:r>
        <w:t xml:space="preserve"> </w:t>
      </w:r>
      <w:r>
        <w:t xml:space="preserve">According to CNBC, "About 22 million Americans received premium subsidies, also known as premium tax credits, in 2025. Households can opt to receive the tax credit in one of two ways: As a lump sum during tax season or as an advanced payment. Under the latter option, by far the most popular, the federal government issues the tax credit directly to a consumer’s insurer, which then lowers the consumer’s out-of-pocket premium. Consumers receive those advanced ACA subsidies based on an estimated annual income they provide when signing up for insurance. They must reconcile those subsidies during tax season and repay any excess tax credits to the IRS." [CNBC,</w:t>
      </w:r>
      <w:r>
        <w:t xml:space="preserve"> </w:t>
      </w:r>
      <w:hyperlink r:id="rId36">
        <w:r>
          <w:rPr>
            <w:rStyle w:val="Hyperlink"/>
          </w:rPr>
          <w:t xml:space="preserve">1/6/26</w:t>
        </w:r>
      </w:hyperlink>
      <w:r>
        <w:t xml:space="preserve">]</w:t>
      </w:r>
    </w:p>
    <w:p>
      <w:pPr>
        <w:pStyle w:val="BodyText"/>
      </w:pPr>
      <w:r>
        <w:t xml:space="preserve"> </w:t>
      </w:r>
    </w:p>
    <w:bookmarkEnd w:id="81"/>
    <w:bookmarkStart w:id="85" w:name="X8d85c3fe878be2d2c757dbf436ae1a52ce5c1e9"/>
    <w:p>
      <w:pPr>
        <w:pStyle w:val="Heading4"/>
      </w:pPr>
      <w:r>
        <w:t xml:space="preserve">KFF: As Enhanced ACA Subsidies Expired, The Expected Average Premium Increases Were 95% Or $501 Annually For Iowa Families, While Many Iowans Saw Premium Increases From 165% To 222%</w:t>
      </w:r>
    </w:p>
    <w:p>
      <w:pPr>
        <w:pStyle w:val="FirstParagraph"/>
      </w:pPr>
      <w:r>
        <w:rPr>
          <w:bCs/>
          <w:b/>
        </w:rPr>
        <w:t xml:space="preserve">KFF: As Enhanced ACA Subsidies Expired, Many Iowans Were Seeing Premium Prices Increase From 165% To 222% For 2026 ACA Coverage, With The Expected Average Premium Increase Of 95% Or $501 Annually For Iowa Families.</w:t>
      </w:r>
      <w:r>
        <w:t xml:space="preserve"> </w:t>
      </w:r>
      <w:r>
        <w:t xml:space="preserve">According to the Daily Iowan, “Across Iowa, consumers have seen anywhere from a 165 percent to a 222 percent increase in premium prices.  For a 60-year-old couple making $82,000 per year, that would equate to an increase of $1,218 in monthly premiums, with their cost ranging from $581 a month to $1,799 a month.   With the average increase at around 95 percent, according to KFF, most Iowans are seeing their premiums double for next year’s insurance coverage as subsidies expire and structural issues within the ACA increase prices.” </w:t>
      </w:r>
    </w:p>
    <w:p>
      <w:pPr>
        <w:pStyle w:val="Figure"/>
      </w:pPr>
      <w:r>
        <w:drawing>
          <wp:inline>
            <wp:extent cx="5334000" cy="4608576"/>
            <wp:effectExtent b="0" l="0" r="0" t="0"/>
            <wp:docPr descr="A map of the united states AI-generated content may be incorrect." title="" id="83" name="Picture"/>
            <a:graphic>
              <a:graphicData uri="http://schemas.openxmlformats.org/drawingml/2006/picture">
                <pic:pic>
                  <pic:nvPicPr>
                    <pic:cNvPr descr="./402353f66d6ba9f16c71db4e40b0639f2d2dc56c.png" id="84" name="Picture"/>
                    <pic:cNvPicPr>
                      <a:picLocks noChangeArrowheads="1" noChangeAspect="1"/>
                    </pic:cNvPicPr>
                  </pic:nvPicPr>
                  <pic:blipFill>
                    <a:blip r:embed="rId82"/>
                    <a:stretch>
                      <a:fillRect/>
                    </a:stretch>
                  </pic:blipFill>
                  <pic:spPr bwMode="auto">
                    <a:xfrm>
                      <a:off x="0" y="0"/>
                      <a:ext cx="5334000" cy="4608576"/>
                    </a:xfrm>
                    <a:prstGeom prst="rect">
                      <a:avLst/>
                    </a:prstGeom>
                    <a:noFill/>
                    <a:ln w="9525">
                      <a:noFill/>
                      <a:headEnd/>
                      <a:tailEnd/>
                    </a:ln>
                  </pic:spPr>
                </pic:pic>
              </a:graphicData>
            </a:graphic>
          </wp:inline>
        </w:drawing>
      </w:r>
    </w:p>
    <w:p>
      <w:pPr>
        <w:pStyle w:val="FirstParagraph"/>
      </w:pPr>
      <w:r>
        <w:t xml:space="preserve">[Daily Iowan,</w:t>
      </w:r>
      <w:r>
        <w:t xml:space="preserve"> </w:t>
      </w:r>
      <w:hyperlink r:id="rId28">
        <w:r>
          <w:rPr>
            <w:rStyle w:val="Hyperlink"/>
          </w:rPr>
          <w:t xml:space="preserve">12/16/25</w:t>
        </w:r>
      </w:hyperlink>
      <w:r>
        <w:t xml:space="preserve">]</w:t>
      </w:r>
    </w:p>
    <w:p>
      <w:pPr>
        <w:pStyle w:val="BodyText"/>
      </w:pPr>
      <w:r>
        <w:rPr>
          <w:bCs/>
          <w:b/>
        </w:rPr>
        <w:t xml:space="preserve">The Expiring ACA Tax Credits Impacted Approximately 100,000 Iowans Enrolled In ACA Health Insurance Plans. </w:t>
      </w:r>
      <w:r>
        <w:t xml:space="preserve">According to WHO 13, “Congress is back in session this week and is expected to vote in the coming days on whether to extend the now-expired Affordable Care Act (ACA) tax credits.  Millions of Americans have seen their health insurance premiums increase in the new year following the expiration of the enhanced tax credits on Dec. 31.   About 100,000 Iowans are impacted and are seeing their health care costs rise significantly.” [WHO 13,</w:t>
      </w:r>
      <w:r>
        <w:t xml:space="preserve"> </w:t>
      </w:r>
      <w:hyperlink r:id="rId29">
        <w:r>
          <w:rPr>
            <w:rStyle w:val="Hyperlink"/>
          </w:rPr>
          <w:t xml:space="preserve">1/7/26</w:t>
        </w:r>
      </w:hyperlink>
      <w:r>
        <w:t xml:space="preserve">]</w:t>
      </w:r>
    </w:p>
    <w:p>
      <w:pPr>
        <w:pStyle w:val="BodyText"/>
      </w:pPr>
      <w:r>
        <w:t xml:space="preserve"> </w:t>
      </w:r>
    </w:p>
    <w:bookmarkEnd w:id="85"/>
    <w:bookmarkEnd w:id="86"/>
    <w:bookmarkStart w:id="94" w:name="X8b0812fcb7e2794c5c9fc6db777d4cf528cd3db"/>
    <w:p>
      <w:pPr>
        <w:pStyle w:val="Heading3"/>
      </w:pPr>
      <w:r>
        <w:t xml:space="preserve">Feenstra Voted For A Bill Which would weaken protections for people with pre-existing conditions and failed to address premium spikes</w:t>
      </w:r>
    </w:p>
    <w:bookmarkStart w:id="90" w:name="X538cc67ac3c2023af6789361f6bb028c7dbbf24"/>
    <w:p>
      <w:pPr>
        <w:pStyle w:val="Heading4"/>
      </w:pPr>
      <w:r>
        <w:t xml:space="preserve">December 2025: Feenstra Voted For Republican Legislation That Would Allow ACA Tax Credits To Expire</w:t>
      </w:r>
    </w:p>
    <w:p>
      <w:pPr>
        <w:pStyle w:val="FirstParagraph"/>
      </w:pPr>
      <w:r>
        <w:rPr>
          <w:bCs/>
          <w:b/>
        </w:rPr>
        <w:t xml:space="preserve">December 2025: Feenstra Voted For Republican Legislation That Prohibited Abortion-Related Care Under ACA Plans And Allowed The ACA Tax Credits To Expire.</w:t>
      </w:r>
      <w:r>
        <w:t xml:space="preserve"> </w:t>
      </w:r>
      <w:r>
        <w:t xml:space="preserve">In December 2025, Feenstra voted for, according to Congressional Quarterly, “the bill that would expand the ability of small businesses to establish association health plans and bars states from preventing small businesses from obtaining stop-loss insurance for self-funded health insurance plans. It would codify and expand rules governing employer-funded health reimbursement arrangements and would allow employees in such arrangements to pay Affordable Care Act health insurance premiums through salary reductions. It would provide funding for ACA policy cost sharing reduction payments that reduce deductibles and copayments. It would prohibit plans from providing abortion-related care. It also would require pharmacy benefit managers to provide transparency regarding prescription drug costs and the drug rebates they receive.” The vote was on passage. The House passed the bill by a vote of 216 to 211. [House Vote 349,</w:t>
      </w:r>
      <w:r>
        <w:t xml:space="preserve"> </w:t>
      </w:r>
      <w:hyperlink r:id="rId30">
        <w:r>
          <w:rPr>
            <w:rStyle w:val="Hyperlink"/>
          </w:rPr>
          <w:t xml:space="preserve">12/17/25</w:t>
        </w:r>
      </w:hyperlink>
      <w:r>
        <w:t xml:space="preserve">; Congressional Quarterly,</w:t>
      </w:r>
      <w:r>
        <w:t xml:space="preserve"> </w:t>
      </w:r>
      <w:hyperlink r:id="rId87">
        <w:r>
          <w:rPr>
            <w:rStyle w:val="Hyperlink"/>
          </w:rPr>
          <w:t xml:space="preserve">12/17/25</w:t>
        </w:r>
      </w:hyperlink>
      <w:r>
        <w:t xml:space="preserve">; Congressional Actions,</w:t>
      </w:r>
      <w:r>
        <w:t xml:space="preserve"> </w:t>
      </w:r>
      <w:hyperlink r:id="rId88">
        <w:r>
          <w:rPr>
            <w:rStyle w:val="Hyperlink"/>
          </w:rPr>
          <w:t xml:space="preserve">H.R. 6703</w:t>
        </w:r>
      </w:hyperlink>
      <w:r>
        <w:t xml:space="preserve">]</w:t>
      </w:r>
    </w:p>
    <w:p>
      <w:pPr>
        <w:numPr>
          <w:ilvl w:val="0"/>
          <w:numId w:val="1007"/>
        </w:numPr>
        <w:pStyle w:val="Compact"/>
      </w:pPr>
      <w:r>
        <w:rPr>
          <w:bCs/>
          <w:b/>
        </w:rPr>
        <w:t xml:space="preserve">HEADLINE: “House Passes GOP Health Bill Without ACA Credit Extension”</w:t>
      </w:r>
      <w:r>
        <w:t xml:space="preserve"> </w:t>
      </w:r>
      <w:r>
        <w:t xml:space="preserve">[Congressional Quarterly,</w:t>
      </w:r>
      <w:r>
        <w:t xml:space="preserve"> </w:t>
      </w:r>
      <w:hyperlink r:id="rId32">
        <w:r>
          <w:rPr>
            <w:rStyle w:val="Hyperlink"/>
          </w:rPr>
          <w:t xml:space="preserve">12/17/25</w:t>
        </w:r>
      </w:hyperlink>
      <w:r>
        <w:t xml:space="preserve">]</w:t>
      </w:r>
    </w:p>
    <w:p>
      <w:pPr>
        <w:numPr>
          <w:ilvl w:val="0"/>
          <w:numId w:val="1007"/>
        </w:numPr>
        <w:pStyle w:val="Compact"/>
      </w:pPr>
      <w:r>
        <w:rPr>
          <w:bCs/>
          <w:b/>
        </w:rPr>
        <w:t xml:space="preserve">The Bill Would Result In 100,000 People Losing Coverage Under The ACA As Gains In Enrollments From Association Plans Would Be Offset By The Loss Created By Cost Sharing Payments. </w:t>
      </w:r>
      <w:r>
        <w:t xml:space="preserve">According to Congressional Quarterly, “Overall, the CBO said, the new House bill headed to the floor Wednesday would result in about 100,000 people losing coverage, as ending silver loading offsets the gain in coverage from expanded association health plans.” [Congressional Quarterly, </w:t>
      </w:r>
      <w:hyperlink r:id="rId89">
        <w:r>
          <w:rPr>
            <w:rStyle w:val="Hyperlink"/>
          </w:rPr>
          <w:t xml:space="preserve">12/17/25</w:t>
        </w:r>
      </w:hyperlink>
      <w:r>
        <w:t xml:space="preserve">]</w:t>
      </w:r>
    </w:p>
    <w:p>
      <w:pPr>
        <w:numPr>
          <w:ilvl w:val="0"/>
          <w:numId w:val="1007"/>
        </w:numPr>
        <w:pStyle w:val="Compact"/>
      </w:pPr>
      <w:r>
        <w:rPr>
          <w:bCs/>
          <w:b/>
        </w:rPr>
        <w:t xml:space="preserve">The Bill Would Exempt Certain Insurance Policies Offered By Small Employers From Expansive ACA Coverage Requirements. </w:t>
      </w:r>
      <w:r>
        <w:t xml:space="preserve">According to Congressional Quarterly, “Provisions in the bill (HR 6703) offered by Rep. Mariannette Miller-Meeks, R-Iowa — one of her party's most vulnerable incumbents — include legislation that would expand access to association health plans and exempt certain insurance policies offered by smaller employees from expansive ACA coverage requirements.” [Congressional Quarterly, </w:t>
      </w:r>
      <w:hyperlink r:id="rId89">
        <w:r>
          <w:rPr>
            <w:rStyle w:val="Hyperlink"/>
          </w:rPr>
          <w:t xml:space="preserve">12/17/25</w:t>
        </w:r>
      </w:hyperlink>
      <w:r>
        <w:t xml:space="preserve">]</w:t>
      </w:r>
    </w:p>
    <w:p>
      <w:pPr>
        <w:numPr>
          <w:ilvl w:val="0"/>
          <w:numId w:val="1007"/>
        </w:numPr>
        <w:pStyle w:val="Compact"/>
      </w:pPr>
      <w:r>
        <w:rPr>
          <w:bCs/>
          <w:b/>
        </w:rPr>
        <w:t xml:space="preserve">The Bill Included Cost-Sharing Reduction Payments For Insurers.</w:t>
      </w:r>
      <w:r>
        <w:t xml:space="preserve"> </w:t>
      </w:r>
      <w:r>
        <w:t xml:space="preserve">According to Congressional Quarterly, “Another key feature of Miller-Meeks' bill would fund payments to insurers to offset the ACA's required reductions in cost-sharing expenses, like deductibles and co-pays, for lower-income beneficiaries. While support for this funding has crossed party lines in the past — it was initially an Obama administration policy, opposed by Republicans and eliminated in President Donald Trump's first term — traditional partisan roles have reversed. Democrats now oppose ‘cost-sharing reduction’ payments or CSRs, making this funding a long shot for passage in the closely divided Senate.” [Congressional Quarterly, </w:t>
      </w:r>
      <w:hyperlink r:id="rId89">
        <w:r>
          <w:rPr>
            <w:rStyle w:val="Hyperlink"/>
          </w:rPr>
          <w:t xml:space="preserve">12/17/25</w:t>
        </w:r>
      </w:hyperlink>
      <w:r>
        <w:t xml:space="preserve">]</w:t>
      </w:r>
    </w:p>
    <w:p>
      <w:pPr>
        <w:numPr>
          <w:ilvl w:val="0"/>
          <w:numId w:val="1007"/>
        </w:numPr>
        <w:pStyle w:val="Compact"/>
      </w:pPr>
      <w:r>
        <w:rPr>
          <w:bCs/>
          <w:b/>
        </w:rPr>
        <w:t xml:space="preserve">The Bill Would Allow Association Health Care Plans To Evade Consumer Protections Under The ACA, Including “Essential Coverage” Requirements, With Critics Arguing The Bill Would Result In “Adverse Selection,” Hurting Older And Sicker Individuals. </w:t>
      </w:r>
      <w:r>
        <w:t xml:space="preserve">According to Congressional Quarterly, “Critics say the bill could allow association health plans to evade consumer protections enshrined in the ACA, including requirements to provide a minimum level of ‘essential’ health care benefits. The legislation would allow such plans to be self-funded or be treated as large employer plans, each of which are exempt from the essential coverage requirements. By allowing these plans to operate under different rules in order to offer lower-cost policies, it could lead to ‘adverse selection’ in health insurance markets that makes it harder for older, sicker individuals to find affordable coverage, according to the American Academy of Actuaries.” [Congressional Quarterly, </w:t>
      </w:r>
      <w:hyperlink r:id="rId89">
        <w:r>
          <w:rPr>
            <w:rStyle w:val="Hyperlink"/>
          </w:rPr>
          <w:t xml:space="preserve">12/17/25</w:t>
        </w:r>
      </w:hyperlink>
      <w:r>
        <w:t xml:space="preserve">]</w:t>
      </w:r>
    </w:p>
    <w:p>
      <w:pPr>
        <w:numPr>
          <w:ilvl w:val="0"/>
          <w:numId w:val="1007"/>
        </w:numPr>
        <w:pStyle w:val="Compact"/>
      </w:pPr>
      <w:r>
        <w:rPr>
          <w:bCs/>
          <w:b/>
        </w:rPr>
        <w:t xml:space="preserve">Association Health Plans Would Be Able To Set Higher Premiums Based On Factors Such As Age, Gender, And Occupation. </w:t>
      </w:r>
      <w:r>
        <w:t xml:space="preserve">According to Congressional Quarterly, “While the bill prohibits discrimination due to pre-existing conditions or any health-related status, association health plans could still set premiums based on other factors, including age, gender, occupation and geographic location. ‘As a result, this bill would all but invite AHPs to charge workers with more expensive health needs far higher premiums — if those workers could even afford to participate in the associations at all,’ House Education and Workforce Democrats wrote in a committee report accompanying the version of the bill that panel approved in the 118th Congress.” [Congressional Quarterly, </w:t>
      </w:r>
      <w:hyperlink r:id="rId89">
        <w:r>
          <w:rPr>
            <w:rStyle w:val="Hyperlink"/>
          </w:rPr>
          <w:t xml:space="preserve">12/17/25</w:t>
        </w:r>
      </w:hyperlink>
      <w:r>
        <w:t xml:space="preserve">]</w:t>
      </w:r>
    </w:p>
    <w:p>
      <w:pPr>
        <w:numPr>
          <w:ilvl w:val="0"/>
          <w:numId w:val="1007"/>
        </w:numPr>
        <w:pStyle w:val="Compact"/>
      </w:pPr>
      <w:r>
        <w:rPr>
          <w:bCs/>
          <w:b/>
        </w:rPr>
        <w:t xml:space="preserve">Democrats Opposed Stop-Loss Provisions As They Would Put Enrollees At Risk Of Losing Insurance If Medical Costs For The Group Rise. </w:t>
      </w:r>
      <w:r>
        <w:t xml:space="preserve">According to Congressional Quarterly, “The AFL-CIO, which opposed both bills, wrote that the stop-loss measure would leave many enrollees at risk because their insurers ‘often retain the right to drop the insurance if medical costs for the group begin to climb.’” [Congressional Quarterly, </w:t>
      </w:r>
      <w:hyperlink r:id="rId89">
        <w:r>
          <w:rPr>
            <w:rStyle w:val="Hyperlink"/>
          </w:rPr>
          <w:t xml:space="preserve">12/17/25</w:t>
        </w:r>
      </w:hyperlink>
      <w:r>
        <w:t xml:space="preserve">]</w:t>
      </w:r>
    </w:p>
    <w:p>
      <w:pPr>
        <w:numPr>
          <w:ilvl w:val="0"/>
          <w:numId w:val="1007"/>
        </w:numPr>
        <w:pStyle w:val="Compact"/>
      </w:pPr>
      <w:r>
        <w:rPr>
          <w:bCs/>
          <w:b/>
        </w:rPr>
        <w:t xml:space="preserve">Cost Sharing Payments Would End Silver Loading Offsets, Resulting In 300,000 People Losing Coverage. </w:t>
      </w:r>
      <w:r>
        <w:t xml:space="preserve">According to Congressional Quarterly, “The CBO estimated the provisions would cut spending by $31 billion over nine years — since updated to $37 billion in the latest GOP bill. It would result in some 300,000 enrollees dropping their coverage because the reduced subsidies would outweigh the lower premiums resulting from the end of silver loading, the CBO said.” [Congressional Quarterly, </w:t>
      </w:r>
      <w:hyperlink r:id="rId89">
        <w:r>
          <w:rPr>
            <w:rStyle w:val="Hyperlink"/>
          </w:rPr>
          <w:t xml:space="preserve">12/17/25</w:t>
        </w:r>
      </w:hyperlink>
      <w:r>
        <w:t xml:space="preserve">]</w:t>
      </w:r>
    </w:p>
    <w:p>
      <w:pPr>
        <w:pStyle w:val="FirstParagraph"/>
      </w:pPr>
      <w:r>
        <w:t xml:space="preserve"> </w:t>
      </w:r>
    </w:p>
    <w:bookmarkEnd w:id="90"/>
    <w:bookmarkStart w:id="91" w:name="X82eedbec5a695409cdc6d5fb2cc006830de56a5"/>
    <w:p>
      <w:pPr>
        <w:pStyle w:val="Heading4"/>
      </w:pPr>
      <w:r>
        <w:t xml:space="preserve">Center On Budget And Policy Priorities: The December 2025 Republican Health Care Bill Failed To Prevent Imminent Premium Spikes And Undermined Protections For Pre-Existing Conditions </w:t>
      </w:r>
    </w:p>
    <w:p>
      <w:pPr>
        <w:pStyle w:val="FirstParagraph"/>
      </w:pPr>
      <w:r>
        <w:rPr>
          <w:bCs/>
          <w:b/>
        </w:rPr>
        <w:t xml:space="preserve">Center On Budget And Policy Priorities: The December 2025 Republican Health Care Bill Failed To Prevent Imminent Premium Spikes For More Than 20 Million People Who Relied On ACA Marketplace Plans. </w:t>
      </w:r>
      <w:r>
        <w:t xml:space="preserve">According to the Center on Budget and Policy Priorities, "The health bill House Republicans are preparing to bring to the floor this week not only fails to prevent imminent premium spikes for more than 20 million people in marketplace plans, but would raise costs even higher for many marketplace enrollees and weaken pre-existing condition protections for individuals and small businesses." [Center On Budget And Policy Priorities,</w:t>
      </w:r>
      <w:r>
        <w:t xml:space="preserve"> </w:t>
      </w:r>
      <w:hyperlink r:id="rId31">
        <w:r>
          <w:rPr>
            <w:rStyle w:val="Hyperlink"/>
          </w:rPr>
          <w:t xml:space="preserve">12/16/25</w:t>
        </w:r>
      </w:hyperlink>
      <w:r>
        <w:t xml:space="preserve">]</w:t>
      </w:r>
    </w:p>
    <w:p>
      <w:pPr>
        <w:pStyle w:val="BodyText"/>
      </w:pPr>
      <w:r>
        <w:rPr>
          <w:bCs/>
          <w:b/>
        </w:rPr>
        <w:t xml:space="preserve">Center On Budget And Policy Priorities: The December 2025 Republican Health Care Bill Would Expand Association Health Plans, Which Would Result In Higher Underlying Premiums For Individuals And Small Businesses That Remained In ACA-Regulated Markets. </w:t>
      </w:r>
      <w:r>
        <w:t xml:space="preserve">According to the Center on Budget and Policy Priorities, "It would expand association health plans (AHPs), a type of health plan that trade associations, professional groups, and other organizations may offer their members, to cover self-employed individuals and small businesses as if they were large employers. By allowing more people to enroll in coverage not subject to ACA standards and consumer protections, this would segment insurance risk pools: individuals who are younger and healthier, or small businesses with younger or healthier employees, could get plans with lower premiums because they would be priced separately from ACA-compliant coverage and wouldn’t have to meet ACA standards such as having to cover a set of essential health benefits. As a result, individuals and small businesses remaining in ACA-regulated markets would see higher underlying premiums." [Center On Budget And Policy Priorities,</w:t>
      </w:r>
      <w:r>
        <w:t xml:space="preserve"> </w:t>
      </w:r>
      <w:hyperlink r:id="rId31">
        <w:r>
          <w:rPr>
            <w:rStyle w:val="Hyperlink"/>
          </w:rPr>
          <w:t xml:space="preserve">12/16/25</w:t>
        </w:r>
      </w:hyperlink>
      <w:r>
        <w:t xml:space="preserve">]</w:t>
      </w:r>
    </w:p>
    <w:p>
      <w:pPr>
        <w:pStyle w:val="BodyText"/>
      </w:pPr>
      <w:r>
        <w:rPr>
          <w:bCs/>
          <w:b/>
        </w:rPr>
        <w:t xml:space="preserve">Center On Budget And Policy Priorities: The December 2025 Republican Health Care Bill Would Likely Lead To Higher Premiums For Older And Sicker Small Groups And Self-Employed People, Thereby Undermining Protections For People With Pre-Existing Conditions. </w:t>
      </w:r>
      <w:r>
        <w:t xml:space="preserve">According to the Center on Budget and Policy Priorities, "In addition, the bill would undermine protections for people with pre-existing conditions. While it would bar AHPs from rejecting individuals or charging them more based on certain health factors, it would give them greater ability to base a small group’s or self-employed person’s costs on their health risk compared to individual or small-group coverage. This would likely lead to higher premiums for older and sicker small groups and self-employed individuals, making such arrangements more attractive to healthier individuals and groups." [Center On Budget And Policy Priorities,</w:t>
      </w:r>
      <w:r>
        <w:t xml:space="preserve"> </w:t>
      </w:r>
      <w:hyperlink r:id="rId31">
        <w:r>
          <w:rPr>
            <w:rStyle w:val="Hyperlink"/>
          </w:rPr>
          <w:t xml:space="preserve">12/16/25</w:t>
        </w:r>
      </w:hyperlink>
      <w:r>
        <w:t xml:space="preserve">]</w:t>
      </w:r>
    </w:p>
    <w:p>
      <w:pPr>
        <w:pStyle w:val="BodyText"/>
      </w:pPr>
      <w:r>
        <w:t xml:space="preserve"> </w:t>
      </w:r>
    </w:p>
    <w:bookmarkEnd w:id="91"/>
    <w:bookmarkStart w:id="93" w:name="X26a78ee4235b60d9f2c342157a70d669e5115c4"/>
    <w:p>
      <w:pPr>
        <w:pStyle w:val="Heading4"/>
      </w:pPr>
      <w:r>
        <w:t xml:space="preserve">Congressional Budget Office Estimated The December 2025 Republican Health Care Bill Would Result In 100,000 Americans Losing Their Health Insurance</w:t>
      </w:r>
    </w:p>
    <w:p>
      <w:pPr>
        <w:pStyle w:val="FirstParagraph"/>
      </w:pPr>
      <w:r>
        <w:rPr>
          <w:bCs/>
          <w:b/>
        </w:rPr>
        <w:t xml:space="preserve">Congressional Budget Office Estimated The December 2025 Republican Health Care Bill Would Take Health Coverage From 100,000 Americans. </w:t>
      </w:r>
      <w:r>
        <w:t xml:space="preserve">According to Axios, "By the numbers: The GOP bill would increase the uninsured population by 100,000 and save the government $35.6 billion over 10 years, according to the Congressional Budget Office." [Axios,</w:t>
      </w:r>
      <w:r>
        <w:t xml:space="preserve"> </w:t>
      </w:r>
      <w:hyperlink r:id="rId92">
        <w:r>
          <w:rPr>
            <w:rStyle w:val="Hyperlink"/>
          </w:rPr>
          <w:t xml:space="preserve">12/17/25</w:t>
        </w:r>
      </w:hyperlink>
      <w:r>
        <w:t xml:space="preserve">]</w:t>
      </w:r>
    </w:p>
    <w:p>
      <w:pPr>
        <w:pStyle w:val="BodyText"/>
      </w:pPr>
      <w:r>
        <w:t xml:space="preserve"> </w:t>
      </w:r>
    </w:p>
    <w:bookmarkEnd w:id="93"/>
    <w:bookmarkEnd w:id="94"/>
    <w:bookmarkStart w:id="107" w:name="Xbed2002738b19c792cc0f2ede3f9776338d3ab3"/>
    <w:p>
      <w:pPr>
        <w:pStyle w:val="Heading3"/>
      </w:pPr>
      <w:r>
        <w:t xml:space="preserve">Feenstra Did Not Sign Discharge Petitions Aimed At Extending Premium ACA Tax Credits</w:t>
      </w:r>
    </w:p>
    <w:p>
      <w:pPr>
        <w:pStyle w:val="FirstParagraph"/>
      </w:pPr>
      <w:r>
        <w:rPr>
          <w:bCs/>
          <w:b/>
        </w:rPr>
        <w:t xml:space="preserve">Feenstra Was Not One Of The Republican Signers On A Discharge Petition For H.R. 1834 Led By House Minority Leader Hakeem Jeffries. </w:t>
      </w:r>
    </w:p>
    <w:p>
      <w:pPr>
        <w:pStyle w:val="Figure"/>
      </w:pPr>
      <w:r>
        <w:drawing>
          <wp:inline>
            <wp:extent cx="5334000" cy="2408686"/>
            <wp:effectExtent b="0" l="0" r="0" t="0"/>
            <wp:docPr descr="A screenshot of a political party AI-generated content may be incorrect." title="" id="96" name="Picture"/>
            <a:graphic>
              <a:graphicData uri="http://schemas.openxmlformats.org/drawingml/2006/picture">
                <pic:pic>
                  <pic:nvPicPr>
                    <pic:cNvPr descr="./2b809b2cc06b1f07d5a32dcf281bf3059d7f37e0.png" id="97" name="Picture"/>
                    <pic:cNvPicPr>
                      <a:picLocks noChangeArrowheads="1" noChangeAspect="1"/>
                    </pic:cNvPicPr>
                  </pic:nvPicPr>
                  <pic:blipFill>
                    <a:blip r:embed="rId95"/>
                    <a:stretch>
                      <a:fillRect/>
                    </a:stretch>
                  </pic:blipFill>
                  <pic:spPr bwMode="auto">
                    <a:xfrm>
                      <a:off x="0" y="0"/>
                      <a:ext cx="5334000" cy="2408686"/>
                    </a:xfrm>
                    <a:prstGeom prst="rect">
                      <a:avLst/>
                    </a:prstGeom>
                    <a:noFill/>
                    <a:ln w="9525">
                      <a:noFill/>
                      <a:headEnd/>
                      <a:tailEnd/>
                    </a:ln>
                  </pic:spPr>
                </pic:pic>
              </a:graphicData>
            </a:graphic>
          </wp:inline>
        </w:drawing>
      </w:r>
    </w:p>
    <w:p>
      <w:pPr>
        <w:pStyle w:val="FirstParagraph"/>
      </w:pPr>
      <w:r>
        <w:t xml:space="preserve">[Clerk of the U.S. House of Representatives, Discharge Petition No. 10,</w:t>
      </w:r>
      <w:r>
        <w:t xml:space="preserve"> </w:t>
      </w:r>
      <w:hyperlink r:id="rId33">
        <w:r>
          <w:rPr>
            <w:rStyle w:val="Hyperlink"/>
          </w:rPr>
          <w:t xml:space="preserve">11/12/25</w:t>
        </w:r>
      </w:hyperlink>
      <w:r>
        <w:t xml:space="preserve">]</w:t>
      </w:r>
    </w:p>
    <w:p>
      <w:pPr>
        <w:numPr>
          <w:ilvl w:val="0"/>
          <w:numId w:val="1008"/>
        </w:numPr>
        <w:pStyle w:val="Compact"/>
      </w:pPr>
      <w:r>
        <w:rPr>
          <w:bCs/>
          <w:b/>
        </w:rPr>
        <w:t xml:space="preserve">House Minority Leader Jeffries’ Discharge Petition Sought To Extend ACA Premium Tax Credits For Three Years. </w:t>
      </w:r>
      <w:r>
        <w:t xml:space="preserve">According to Politico Pulse, "House Democrats could move as soon as tomorrow to force a vote on extending the expired Obamacare subsidies for three years, Meredith Lee Hill reports. This measure follows last month’s major setback for Speaker Mike Johnson, when four House Republicans broke from the party to support a discharge petition backed by Minority Leader Hakeem Jeffries to hold a vote." [Politico Pulse,</w:t>
      </w:r>
      <w:r>
        <w:t xml:space="preserve"> </w:t>
      </w:r>
      <w:hyperlink r:id="rId98">
        <w:r>
          <w:rPr>
            <w:rStyle w:val="Hyperlink"/>
          </w:rPr>
          <w:t xml:space="preserve">1/6/26</w:t>
        </w:r>
      </w:hyperlink>
      <w:r>
        <w:t xml:space="preserve">]</w:t>
      </w:r>
    </w:p>
    <w:p>
      <w:pPr>
        <w:pStyle w:val="FirstParagraph"/>
      </w:pPr>
      <w:r>
        <w:rPr>
          <w:bCs/>
          <w:b/>
        </w:rPr>
        <w:t xml:space="preserve">Feenstra Was Not One Of The Republican Signers On A Discharge Petition For H.R. 3001 Led By Rep. Brian Fitzpatrick. </w:t>
      </w:r>
    </w:p>
    <w:p>
      <w:pPr>
        <w:pStyle w:val="Figure"/>
      </w:pPr>
      <w:r>
        <w:drawing>
          <wp:inline>
            <wp:extent cx="5334000" cy="2431188"/>
            <wp:effectExtent b="0" l="0" r="0" t="0"/>
            <wp:docPr descr="A screenshot of a computer AI-generated content may be incorrect." title="" id="100" name="Picture"/>
            <a:graphic>
              <a:graphicData uri="http://schemas.openxmlformats.org/drawingml/2006/picture">
                <pic:pic>
                  <pic:nvPicPr>
                    <pic:cNvPr descr="./fe3ab6ba02cc559ae034fe8b8815e5d8c6632c78.png" id="101" name="Picture"/>
                    <pic:cNvPicPr>
                      <a:picLocks noChangeArrowheads="1" noChangeAspect="1"/>
                    </pic:cNvPicPr>
                  </pic:nvPicPr>
                  <pic:blipFill>
                    <a:blip r:embed="rId99"/>
                    <a:stretch>
                      <a:fillRect/>
                    </a:stretch>
                  </pic:blipFill>
                  <pic:spPr bwMode="auto">
                    <a:xfrm>
                      <a:off x="0" y="0"/>
                      <a:ext cx="5334000" cy="2431188"/>
                    </a:xfrm>
                    <a:prstGeom prst="rect">
                      <a:avLst/>
                    </a:prstGeom>
                    <a:noFill/>
                    <a:ln w="9525">
                      <a:noFill/>
                      <a:headEnd/>
                      <a:tailEnd/>
                    </a:ln>
                  </pic:spPr>
                </pic:pic>
              </a:graphicData>
            </a:graphic>
          </wp:inline>
        </w:drawing>
      </w:r>
    </w:p>
    <w:p>
      <w:pPr>
        <w:pStyle w:val="FirstParagraph"/>
      </w:pPr>
      <w:r>
        <w:t xml:space="preserve">[Clerk of the U.S. House of Representatives, Discharge Petition No. 12,</w:t>
      </w:r>
      <w:r>
        <w:t xml:space="preserve"> </w:t>
      </w:r>
      <w:hyperlink r:id="rId34">
        <w:r>
          <w:rPr>
            <w:rStyle w:val="Hyperlink"/>
          </w:rPr>
          <w:t xml:space="preserve">12/10/25</w:t>
        </w:r>
      </w:hyperlink>
      <w:r>
        <w:t xml:space="preserve">]</w:t>
      </w:r>
    </w:p>
    <w:p>
      <w:pPr>
        <w:numPr>
          <w:ilvl w:val="0"/>
          <w:numId w:val="1009"/>
        </w:numPr>
        <w:pStyle w:val="Compact"/>
      </w:pPr>
      <w:r>
        <w:rPr>
          <w:bCs/>
          <w:b/>
        </w:rPr>
        <w:t xml:space="preserve">December 2025: Fitzpatrick Filed A Discharge Petition Aimed At Extending ACA Premium Tax Credits For Two Years. </w:t>
      </w:r>
      <w:r>
        <w:t xml:space="preserve">According to a press release from Rep. Brian Fitzpatrick, "Today, Congressman Brian Fitzpatrick (PA-1) released the following statement after filing a discharge petition to bring his Bipartisan Health Insurance Affordability Act directly to the House floor for a vote, ensuring Congress takes action to prevent devastating health insurance premium increases when current protections expire at the end of the year:  ‘Congress cannot sit idle while American families face a preventable crisis. Our job is to protect the people we serve, and that responsibility demands immediate action. […] Key Provisions of the Bipartisan Health Insurance Affordability Act The legislation advances five reforms designed to protect affordability, strengthen accountability, and ensure taxpayer value:  Prevents premium spikes: Extends enhanced premium tax credits through 2027, to protect families from abrupt monthly cost increases. Restores Consumer Control: Stops unauthorized plan and subsidy changes by requiring consent and prompt notification before any modifications take effect. Shines Light on Middlemen: Ends hidden spread pricing, severs PBM profits from drug prices, and requires full rebate pass-through to ensure savings reach patients. Gives Families New Tools to Manage Costs: Expands access to Health Savings Accounts and simplifies premium payments to reduce disruptions in coverage. Smart Stewardship of Taxpayer Dollars: Modernizes eligibility and introduces a reasonable minimum contribution to protect long-term affordability and responsible stewardship of federal dollars." [Press Release – Rep. Brian Fitzpatrick,</w:t>
      </w:r>
      <w:r>
        <w:t xml:space="preserve"> </w:t>
      </w:r>
      <w:hyperlink r:id="rId102">
        <w:r>
          <w:rPr>
            <w:rStyle w:val="Hyperlink"/>
          </w:rPr>
          <w:t xml:space="preserve">12/10/25</w:t>
        </w:r>
      </w:hyperlink>
      <w:r>
        <w:t xml:space="preserve">]</w:t>
      </w:r>
    </w:p>
    <w:p>
      <w:pPr>
        <w:pStyle w:val="FirstParagraph"/>
      </w:pPr>
      <w:r>
        <w:rPr>
          <w:bCs/>
          <w:b/>
        </w:rPr>
        <w:t xml:space="preserve">Feenstra Was Not One Of The Republican Signers On A Discharge Petition For H.R. 185 Led By Rep. Josh Gottheimer. </w:t>
      </w:r>
    </w:p>
    <w:p>
      <w:pPr>
        <w:pStyle w:val="Figure"/>
      </w:pPr>
      <w:r>
        <w:drawing>
          <wp:inline>
            <wp:extent cx="5334000" cy="2302182"/>
            <wp:effectExtent b="0" l="0" r="0" t="0"/>
            <wp:docPr descr="A screenshot of a computer AI-generated content may be incorrect." title="" id="104" name="Picture"/>
            <a:graphic>
              <a:graphicData uri="http://schemas.openxmlformats.org/drawingml/2006/picture">
                <pic:pic>
                  <pic:nvPicPr>
                    <pic:cNvPr descr="./611811fda36e82cb3f2cd7d6cc180af916c9670e.png" id="105" name="Picture"/>
                    <pic:cNvPicPr>
                      <a:picLocks noChangeArrowheads="1" noChangeAspect="1"/>
                    </pic:cNvPicPr>
                  </pic:nvPicPr>
                  <pic:blipFill>
                    <a:blip r:embed="rId103"/>
                    <a:stretch>
                      <a:fillRect/>
                    </a:stretch>
                  </pic:blipFill>
                  <pic:spPr bwMode="auto">
                    <a:xfrm>
                      <a:off x="0" y="0"/>
                      <a:ext cx="5334000" cy="2302182"/>
                    </a:xfrm>
                    <a:prstGeom prst="rect">
                      <a:avLst/>
                    </a:prstGeom>
                    <a:noFill/>
                    <a:ln w="9525">
                      <a:noFill/>
                      <a:headEnd/>
                      <a:tailEnd/>
                    </a:ln>
                  </pic:spPr>
                </pic:pic>
              </a:graphicData>
            </a:graphic>
          </wp:inline>
        </w:drawing>
      </w:r>
    </w:p>
    <w:p>
      <w:pPr>
        <w:pStyle w:val="FirstParagraph"/>
      </w:pPr>
      <w:r>
        <w:t xml:space="preserve">[Clerk of the U.S. House of Representatives, Discharge Petition No. 13,</w:t>
      </w:r>
      <w:r>
        <w:t xml:space="preserve"> </w:t>
      </w:r>
      <w:hyperlink r:id="rId35">
        <w:r>
          <w:rPr>
            <w:rStyle w:val="Hyperlink"/>
          </w:rPr>
          <w:t xml:space="preserve">12/10/25</w:t>
        </w:r>
      </w:hyperlink>
      <w:r>
        <w:t xml:space="preserve">]</w:t>
      </w:r>
    </w:p>
    <w:p>
      <w:pPr>
        <w:numPr>
          <w:ilvl w:val="0"/>
          <w:numId w:val="1010"/>
        </w:numPr>
        <w:pStyle w:val="Compact"/>
      </w:pPr>
      <w:r>
        <w:rPr>
          <w:bCs/>
          <w:b/>
        </w:rPr>
        <w:t xml:space="preserve">December 2025: Gottheimer Filed A Discharge Petition Aimed At Extending ACA Premium Tax Credits For Two Years. </w:t>
      </w:r>
      <w:r>
        <w:t xml:space="preserve">According to a press release from Rep. Josh Gottheimer, "Today, December 11, 2025, U.S. Congressman Josh Gottheimer (NJ-5) released the following statement: ‘In less than three weeks, unless Congress acts now, Affordable Care Act tax credits will expire, and health insurance premiums will shoot up 175% — or $20,000 a year — for families in Jersey. This week, Congresswoman Jen Kiggans and I, with 36 of our Democratic and Republican colleagues, introduced new bipartisan legislation that includes a two-year extension of health insurance premium tax cuts for American families. It’s a commonsense proposal that will keep costs down and prevent families’ premiums from skyrocketing in January. But, the Speaker of the House is refusing to bring our legislation to the floor for a vote. So, our bipartisan group just launched a discharge petition to force an immediate vote in the House.   We must get this done now. We must find common ground and lower health insurance premiums. Time is running out for families.’" [Press Release – Rep. Josh Gottheimer,</w:t>
      </w:r>
      <w:r>
        <w:t xml:space="preserve"> </w:t>
      </w:r>
      <w:hyperlink r:id="rId106">
        <w:r>
          <w:rPr>
            <w:rStyle w:val="Hyperlink"/>
          </w:rPr>
          <w:t xml:space="preserve">12/11/25</w:t>
        </w:r>
      </w:hyperlink>
      <w:r>
        <w:t xml:space="preserve">]</w:t>
      </w:r>
    </w:p>
    <w:p>
      <w:pPr>
        <w:pStyle w:val="FirstParagraph"/>
      </w:pPr>
      <w:r>
        <w:t xml:space="preserve"> </w:t>
      </w:r>
    </w:p>
    <w:bookmarkEnd w:id="107"/>
    <w:bookmarkStart w:id="108" w:name="Xd55b151e009461c8f107aeec6496445e3845bf9"/>
    <w:p>
      <w:pPr>
        <w:pStyle w:val="Heading3"/>
      </w:pPr>
      <w:r>
        <w:t xml:space="preserve">Feenstra’s Inaction Created A Dramatic “Subsidy Cliff,” Whereby Households Could Lose All Eligibility For Assistance</w:t>
      </w:r>
    </w:p>
    <w:p>
      <w:pPr>
        <w:pStyle w:val="FirstParagraph"/>
      </w:pPr>
      <w:r>
        <w:rPr>
          <w:bCs/>
          <w:b/>
        </w:rPr>
        <w:t xml:space="preserve">The Expiration Of Enhanced ACA Premium Tax Credits Created A “Subsidy Cliff” Whereby If Households Earned Even $1 More Than A Specific Income Threshold, They Could Lose All Eligibility For Assistance. </w:t>
      </w:r>
      <w:r>
        <w:t xml:space="preserve">According to CNBC, "For the first time in years, many Americans enrolled in a health insurance plan via the Affordable Care Act marketplace will need to keep a careful accounting of their annual income — or risk a hefty federal tax bill.  Enhanced ACA subsidies lapsed at the end of 2025, leaving millions of households on the hook for higher insurance premiums. The lapse also reintroduced the so-called subsidy cliff, whereby households that earn even $1 more than a specific income threshold will lose all eligibility for subsidies, also known as premium tax credits. That income cutoff, which varies by family size, is $62,600 for a single person, $84,600 for a two-person household and $128,600 for a family of four in 2026, for example." [CNBC,</w:t>
      </w:r>
      <w:r>
        <w:t xml:space="preserve"> </w:t>
      </w:r>
      <w:hyperlink r:id="rId36">
        <w:r>
          <w:rPr>
            <w:rStyle w:val="Hyperlink"/>
          </w:rPr>
          <w:t xml:space="preserve">1/6/26</w:t>
        </w:r>
      </w:hyperlink>
      <w:r>
        <w:t xml:space="preserve">]</w:t>
      </w:r>
    </w:p>
    <w:p>
      <w:pPr>
        <w:numPr>
          <w:ilvl w:val="0"/>
          <w:numId w:val="1011"/>
        </w:numPr>
        <w:pStyle w:val="Compact"/>
      </w:pPr>
      <w:r>
        <w:rPr>
          <w:bCs/>
          <w:b/>
        </w:rPr>
        <w:t xml:space="preserve">More Than Two Million Americans Had Incomes Near A “Subsidy Cliff.” </w:t>
      </w:r>
      <w:r>
        <w:t xml:space="preserve">According to CNBC, "More than 2 million people enrolled in an ACA marketplace plan have an income near the subsidy cliff. ACA enrollees also tend to have relatively volatile incomes, making it hard to predict their annual earnings, experts said." [CNBC,</w:t>
      </w:r>
      <w:r>
        <w:t xml:space="preserve"> </w:t>
      </w:r>
      <w:hyperlink r:id="rId36">
        <w:r>
          <w:rPr>
            <w:rStyle w:val="Hyperlink"/>
          </w:rPr>
          <w:t xml:space="preserve">1/6/26</w:t>
        </w:r>
      </w:hyperlink>
      <w:r>
        <w:t xml:space="preserve">]</w:t>
      </w:r>
    </w:p>
    <w:p>
      <w:pPr>
        <w:pStyle w:val="FirstParagraph"/>
      </w:pPr>
      <w:r>
        <w:rPr>
          <w:bCs/>
          <w:b/>
        </w:rPr>
        <w:t xml:space="preserve">Households That Went Over The Income Limit Would Have To Pay Back Any Federal Assistance They Received For Premiums, Which Could Cost Thousands Of Dollars, When They Filed Their Taxes. </w:t>
      </w:r>
      <w:r>
        <w:t xml:space="preserve">According to CNBC, "Households over the limit would have to pay back any federal subsidies they received for premiums — potentially worth thousands of dollars — when they file taxes next year for 2026." [CNBC,</w:t>
      </w:r>
      <w:r>
        <w:t xml:space="preserve"> </w:t>
      </w:r>
      <w:hyperlink r:id="rId36">
        <w:r>
          <w:rPr>
            <w:rStyle w:val="Hyperlink"/>
          </w:rPr>
          <w:t xml:space="preserve">1/6/26</w:t>
        </w:r>
      </w:hyperlink>
      <w:r>
        <w:t xml:space="preserve">]</w:t>
      </w:r>
    </w:p>
    <w:p>
      <w:pPr>
        <w:pStyle w:val="BodyText"/>
      </w:pPr>
      <w:r>
        <w:rPr>
          <w:bCs/>
          <w:b/>
        </w:rPr>
        <w:t xml:space="preserve">Republicans’ “One Big Beautiful Bill” Exacerbated The Problem By Stripping Away Guardrails Capping The Amount Of Excess Subsidies Households Are Required To Repay. </w:t>
      </w:r>
      <w:r>
        <w:t xml:space="preserve">According to CNBC, "The potential financial impact is exacerbated by a multitrillion-dollar legislative package known as the ‘big beautiful bill’ that Republicans passed over the summer, which stripped away guardrails capping the amount of excess subsidies households must repay, experts said." [CNBC,</w:t>
      </w:r>
      <w:r>
        <w:t xml:space="preserve"> </w:t>
      </w:r>
      <w:hyperlink r:id="rId36">
        <w:r>
          <w:rPr>
            <w:rStyle w:val="Hyperlink"/>
          </w:rPr>
          <w:t xml:space="preserve">1/6/26</w:t>
        </w:r>
      </w:hyperlink>
      <w:r>
        <w:t xml:space="preserve">]</w:t>
      </w:r>
    </w:p>
    <w:p>
      <w:pPr>
        <w:pStyle w:val="BodyText"/>
      </w:pPr>
      <w:r>
        <w:t xml:space="preserve"> </w:t>
      </w:r>
    </w:p>
    <w:bookmarkEnd w:id="108"/>
    <w:bookmarkStart w:id="109" w:name="X5250c630e1573559393e9f604dd21d49d13f5c1"/>
    <w:p>
      <w:pPr>
        <w:pStyle w:val="Heading3"/>
      </w:pPr>
      <w:r>
        <w:t xml:space="preserve">Feenstra Opposed Affordable Care Act Subsidies And Offered Market-Based Proposals Without Concrete Protections For Patients</w:t>
      </w:r>
    </w:p>
    <w:p>
      <w:pPr>
        <w:pStyle w:val="FirstParagraph"/>
      </w:pPr>
      <w:r>
        <w:rPr>
          <w:bCs/>
          <w:b/>
        </w:rPr>
        <w:t xml:space="preserve">HEADLINE: “Feenstra Says GOP Stands Firm In Fight Over ACA Subsidies”</w:t>
      </w:r>
      <w:r>
        <w:t xml:space="preserve"> </w:t>
      </w:r>
      <w:r>
        <w:t xml:space="preserve">[Radio Iowa,</w:t>
      </w:r>
      <w:r>
        <w:t xml:space="preserve"> </w:t>
      </w:r>
      <w:hyperlink r:id="rId37">
        <w:r>
          <w:rPr>
            <w:rStyle w:val="Hyperlink"/>
          </w:rPr>
          <w:t xml:space="preserve">10/24/25</w:t>
        </w:r>
      </w:hyperlink>
      <w:r>
        <w:t xml:space="preserve">]</w:t>
      </w:r>
    </w:p>
    <w:p>
      <w:pPr>
        <w:pStyle w:val="BodyText"/>
      </w:pPr>
      <w:r>
        <w:rPr>
          <w:bCs/>
          <w:b/>
        </w:rPr>
        <w:t xml:space="preserve">2025: Feenstra Opposed Affordable Care Act Tax Credits That Lowered Insurance Costs For Middle-Income Families. </w:t>
      </w:r>
      <w:r>
        <w:t xml:space="preserve">According to Radio Iowa, “Republican Congressman Randy Feenstra says tax credits for some of the middle income Americans who’ve been buying health insurance policies on the Affordable Care Act marketplace should be examined.  ‘ObamaCare has always been very expensive. I mean, it continues to go up. It has never been affordable and when we had COVID, the tax credits were dramatically increased,’ Feenstra said during an interview with KIWA Radio. ‘…We’re saying, ‘No, we can’t do that.’” [Radio Iowa,</w:t>
      </w:r>
      <w:r>
        <w:t xml:space="preserve"> </w:t>
      </w:r>
      <w:hyperlink r:id="rId37">
        <w:r>
          <w:rPr>
            <w:rStyle w:val="Hyperlink"/>
          </w:rPr>
          <w:t xml:space="preserve">10/24/25</w:t>
        </w:r>
      </w:hyperlink>
      <w:r>
        <w:t xml:space="preserve">]</w:t>
      </w:r>
    </w:p>
    <w:p>
      <w:pPr>
        <w:pStyle w:val="BodyText"/>
      </w:pPr>
      <w:r>
        <w:rPr>
          <w:bCs/>
          <w:b/>
        </w:rPr>
        <w:t xml:space="preserve">2025: Feenstra Cited Market Competition And Cash-Payer Discounts As Health Care Reforms While Offering No Specific Plan To Protect People With Pre-Existing Conditions. </w:t>
      </w:r>
      <w:r>
        <w:t xml:space="preserve">According to Radio Iowa, “Feenstra has said protecting people with pre-existing conditions from losing their insurance should be part of any future health care legislation, but he says taking steps to inject competition in the system will reduce premium costs. Feenstra has also proposed that patients who pay with cash should get a discount on their health care bills.” [Radio Iowa,</w:t>
      </w:r>
      <w:r>
        <w:t xml:space="preserve"> </w:t>
      </w:r>
      <w:hyperlink r:id="rId37">
        <w:r>
          <w:rPr>
            <w:rStyle w:val="Hyperlink"/>
          </w:rPr>
          <w:t xml:space="preserve">10/24/25</w:t>
        </w:r>
      </w:hyperlink>
      <w:r>
        <w:t xml:space="preserve">]</w:t>
      </w:r>
      <w:r>
        <w:br/>
      </w:r>
      <w:r>
        <w:t xml:space="preserve"> </w:t>
      </w:r>
    </w:p>
    <w:bookmarkEnd w:id="109"/>
    <w:bookmarkStart w:id="113" w:name="X8f9f1bc0f6278919f810d88a08f2fd1850a09dd"/>
    <w:p>
      <w:pPr>
        <w:pStyle w:val="Heading3"/>
      </w:pPr>
      <w:r>
        <w:t xml:space="preserve">The “One Big Beautiful Bill” And The Expiring Affordable Care Act Tax Credits Would Result In 106,000 Uninsured Iowans By 2034</w:t>
      </w:r>
    </w:p>
    <w:p>
      <w:pPr>
        <w:pStyle w:val="FirstParagraph"/>
      </w:pPr>
      <w:r>
        <w:rPr>
          <w:bCs/>
          <w:b/>
        </w:rPr>
        <w:t xml:space="preserve">The “One Big Beautiful Bill” And The Expiring Affordable Care Act Tax Credits Would Result In 106,000 Uninsured People In Iowa</w:t>
      </w:r>
      <w:r>
        <w:t xml:space="preserve"> </w:t>
      </w:r>
      <w:r>
        <w:rPr>
          <w:bCs/>
          <w:b/>
        </w:rPr>
        <w:t xml:space="preserve">By 2034.</w:t>
      </w:r>
      <w:r>
        <w:t xml:space="preserve"> </w:t>
      </w:r>
      <w:r>
        <w:t xml:space="preserve">According to the Center For American Progress, “The One Big Beautiful Bill Act will increase the number of Americans without health coverage in every state Estimated increase in the uninsured population due to the OBBBA and the expiration of the ACA’s enhanced premium tax credits, 2034”</w:t>
      </w:r>
    </w:p>
    <w:p>
      <w:pPr>
        <w:pStyle w:val="Figure"/>
      </w:pPr>
      <w:r>
        <w:drawing>
          <wp:inline>
            <wp:extent cx="4749800" cy="723900"/>
            <wp:effectExtent b="0" l="0" r="0" t="0"/>
            <wp:docPr descr="" title="" id="111" name="Picture"/>
            <a:graphic>
              <a:graphicData uri="http://schemas.openxmlformats.org/drawingml/2006/picture">
                <pic:pic>
                  <pic:nvPicPr>
                    <pic:cNvPr descr="./b26e8b4e29a924d9e9cb4a3f6c304413a0b3e82c.png" id="112" name="Picture"/>
                    <pic:cNvPicPr>
                      <a:picLocks noChangeArrowheads="1" noChangeAspect="1"/>
                    </pic:cNvPicPr>
                  </pic:nvPicPr>
                  <pic:blipFill>
                    <a:blip r:embed="rId110"/>
                    <a:stretch>
                      <a:fillRect/>
                    </a:stretch>
                  </pic:blipFill>
                  <pic:spPr bwMode="auto">
                    <a:xfrm>
                      <a:off x="0" y="0"/>
                      <a:ext cx="4749800" cy="723900"/>
                    </a:xfrm>
                    <a:prstGeom prst="rect">
                      <a:avLst/>
                    </a:prstGeom>
                    <a:noFill/>
                    <a:ln w="9525">
                      <a:noFill/>
                      <a:headEnd/>
                      <a:tailEnd/>
                    </a:ln>
                  </pic:spPr>
                </pic:pic>
              </a:graphicData>
            </a:graphic>
          </wp:inline>
        </w:drawing>
      </w:r>
    </w:p>
    <w:p>
      <w:pPr>
        <w:pStyle w:val="FirstParagraph"/>
      </w:pPr>
      <w:r>
        <w:t xml:space="preserve">[Center For American Progress, </w:t>
      </w:r>
      <w:hyperlink r:id="rId38">
        <w:r>
          <w:rPr>
            <w:rStyle w:val="Hyperlink"/>
          </w:rPr>
          <w:t xml:space="preserve">9/5/25</w:t>
        </w:r>
      </w:hyperlink>
      <w:r>
        <w:t xml:space="preserve">]</w:t>
      </w:r>
      <w:r>
        <w:br/>
      </w:r>
      <w:r>
        <w:t xml:space="preserve"> </w:t>
      </w:r>
    </w:p>
    <w:bookmarkEnd w:id="113"/>
    <w:bookmarkStart w:id="114" w:name="section"/>
    <w:p>
      <w:pPr>
        <w:pStyle w:val="Heading3"/>
      </w:pPr>
      <w:r>
        <w:t xml:space="preserve"> </w:t>
      </w:r>
    </w:p>
    <w:p>
      <w:pPr>
        <w:pStyle w:val="FirstParagraph"/>
      </w:pPr>
      <w:r>
        <w:t xml:space="preserve"> </w:t>
      </w:r>
    </w:p>
    <w:bookmarkEnd w:id="114"/>
    <w:bookmarkEnd w:id="11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7" Target="media/rId57.png" /><Relationship Type="http://schemas.openxmlformats.org/officeDocument/2006/relationships/image" Id="rId70" Target="media/rId70.png" /><Relationship Type="http://schemas.openxmlformats.org/officeDocument/2006/relationships/image" Id="rId95" Target="media/rId95.png" /><Relationship Type="http://schemas.openxmlformats.org/officeDocument/2006/relationships/image" Id="rId82" Target="media/rId82.png" /><Relationship Type="http://schemas.openxmlformats.org/officeDocument/2006/relationships/image" Id="rId103" Target="media/rId103.png" /><Relationship Type="http://schemas.openxmlformats.org/officeDocument/2006/relationships/image" Id="rId110" Target="media/rId110.png" /><Relationship Type="http://schemas.openxmlformats.org/officeDocument/2006/relationships/image" Id="rId66" Target="media/rId66.png" /><Relationship Type="http://schemas.openxmlformats.org/officeDocument/2006/relationships/image" Id="rId99" Target="media/rId99.png" /><Relationship Type="http://schemas.openxmlformats.org/officeDocument/2006/relationships/hyperlink" Id="rId45" Target="http://clerk.house.gov/evs/2025/roll145.xml" TargetMode="External" /><Relationship Type="http://schemas.openxmlformats.org/officeDocument/2006/relationships/hyperlink" Id="rId30" Target="http://clerk.house.gov/evs/2025/roll349.xml" TargetMode="External" /><Relationship Type="http://schemas.openxmlformats.org/officeDocument/2006/relationships/hyperlink" Id="rId26" Target="http://clerk.house.gov/evs/2026/roll011.xml" TargetMode="External" /><Relationship Type="http://schemas.openxmlformats.org/officeDocument/2006/relationships/hyperlink" Id="rId33" Target="https://clerk.house.gov/DischargePetition/2025111210" TargetMode="External" /><Relationship Type="http://schemas.openxmlformats.org/officeDocument/2006/relationships/hyperlink" Id="rId34" Target="https://clerk.house.gov/DischargePetition/2025121012?Page=2" TargetMode="External" /><Relationship Type="http://schemas.openxmlformats.org/officeDocument/2006/relationships/hyperlink" Id="rId35" Target="https://clerk.house.gov/DischargePetition/2025121013?Page=2" TargetMode="External" /><Relationship Type="http://schemas.openxmlformats.org/officeDocument/2006/relationships/hyperlink" Id="rId28" Target="https://dailyiowan.com/2025/12/16/health-insurance-changes-lead-to-rising-costs/" TargetMode="External" /><Relationship Type="http://schemas.openxmlformats.org/officeDocument/2006/relationships/hyperlink" Id="rId102" Target="https://fitzpatrick.house.gov/2025/12/fitzpatrick-files-discharge-petition-to-force-vote-on-bipartisan-bill-preventing-aca-premium-spikes" TargetMode="External" /><Relationship Type="http://schemas.openxmlformats.org/officeDocument/2006/relationships/hyperlink" Id="rId106" Target="https://gottheimer.house.gov/posts/statement-gottheimer-statement-on-discharge-petition-to-address-skyrocketing-health-care-premiums-for-american-families" TargetMode="External" /><Relationship Type="http://schemas.openxmlformats.org/officeDocument/2006/relationships/hyperlink" Id="rId89" Target="https://plus.cq.com/doc/news-8372403?19" TargetMode="External" /><Relationship Type="http://schemas.openxmlformats.org/officeDocument/2006/relationships/hyperlink" Id="rId32" Target="https://plus.cq.com/doc/news-8373333?3" TargetMode="External" /><Relationship Type="http://schemas.openxmlformats.org/officeDocument/2006/relationships/hyperlink" Id="rId79" Target="https://plus.cq.com/doc/news-8382626?9" TargetMode="External" /><Relationship Type="http://schemas.openxmlformats.org/officeDocument/2006/relationships/hyperlink" Id="rId46" Target="https://plus.cq.com/vote/2025/H/145?4" TargetMode="External" /><Relationship Type="http://schemas.openxmlformats.org/officeDocument/2006/relationships/hyperlink" Id="rId40" Target="https://plus.cq.com/vote/2025/H/190?2" TargetMode="External" /><Relationship Type="http://schemas.openxmlformats.org/officeDocument/2006/relationships/hyperlink" Id="rId87" Target="https://plus.cq.com/vote/2025/H/349?2" TargetMode="External" /><Relationship Type="http://schemas.openxmlformats.org/officeDocument/2006/relationships/hyperlink" Id="rId50" Target="https://plus.cq.com/vote/2025/H/50?4" TargetMode="External" /><Relationship Type="http://schemas.openxmlformats.org/officeDocument/2006/relationships/hyperlink" Id="rId77" Target="https://plus.cq.com/vote/2026/H/11?2" TargetMode="External" /><Relationship Type="http://schemas.openxmlformats.org/officeDocument/2006/relationships/hyperlink" Id="rId62" Target="https://stateline.org/2025/02/10/health-insurance-for-millions-could-vanish-as-states-put-medicaid-expansion-on-chopping-block/" TargetMode="External" /><Relationship Type="http://schemas.openxmlformats.org/officeDocument/2006/relationships/hyperlink" Id="rId29" Target="https://who13.com/news/iowa-news/iowans-impacted-by-aca-tax-credits-expiring-see-increase-in-premiums/" TargetMode="External" /><Relationship Type="http://schemas.openxmlformats.org/officeDocument/2006/relationships/hyperlink" Id="rId38"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43" Target="https://www.americanprogress.org/article/the-truth-about-the-one-big-beautiful-bill-acts-cuts-to-medicaid-and-medicare/" TargetMode="External" /><Relationship Type="http://schemas.openxmlformats.org/officeDocument/2006/relationships/hyperlink" Id="rId92" Target="https://www.axios.com/2025/12/17/house-gop-health-bill-obamacare-aca-subsidies" TargetMode="External" /><Relationship Type="http://schemas.openxmlformats.org/officeDocument/2006/relationships/hyperlink" Id="rId52" Target="https://www.cbpp.org/blog/house-republican-budget-takes-away-health-care-food-aid-to-pay-for-expanded-tax-cuts-for"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42" Target="https://www.cbpp.org/research/federal-tax/by-the-numbers-harmful-republican-megabill-favors-the-wealthy-and-leaves" TargetMode="External" /><Relationship Type="http://schemas.openxmlformats.org/officeDocument/2006/relationships/hyperlink" Id="rId74" Target="https://www.cbpp.org/research/health/medicaid-expansion-frequently-asked-questions-0" TargetMode="External" /><Relationship Type="http://schemas.openxmlformats.org/officeDocument/2006/relationships/hyperlink" Id="rId36" Target="https://www.cnbc.com/2026/01/06/aca-subsidy-cliff-tax-bills.html" TargetMode="External" /><Relationship Type="http://schemas.openxmlformats.org/officeDocument/2006/relationships/hyperlink" Id="rId47" Target="https://www.cnn.com/2025/05/02/politics/what-is-in-trump-tax-spending-cuts-package" TargetMode="External" /><Relationship Type="http://schemas.openxmlformats.org/officeDocument/2006/relationships/hyperlink" Id="rId41" Target="https://www.congress.gov/bill/119th-congress/house-bill/1/all-actions" TargetMode="External" /><Relationship Type="http://schemas.openxmlformats.org/officeDocument/2006/relationships/hyperlink" Id="rId78" Target="https://www.congress.gov/bill/119th-congress/house-bill/1834/all-actions" TargetMode="External" /><Relationship Type="http://schemas.openxmlformats.org/officeDocument/2006/relationships/hyperlink" Id="rId88" Target="https://www.congress.gov/bill/119th-congress/house-bill/6703/all-actions" TargetMode="External" /><Relationship Type="http://schemas.openxmlformats.org/officeDocument/2006/relationships/hyperlink" Id="rId51" Target="https://www.congress.gov/bill/119th-congress/house-concurrent-resolution/14/all-actions" TargetMode="External" /><Relationship Type="http://schemas.openxmlformats.org/officeDocument/2006/relationships/hyperlink" Id="rId20" Target="https://www.congress.gov/votes/house/119-1/190" TargetMode="External" /><Relationship Type="http://schemas.openxmlformats.org/officeDocument/2006/relationships/hyperlink" Id="rId49" Target="https://www.congress.gov/votes/house/119-1/50"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5" Target="https://www.kff.org/affordable-care-act/state-indicator/marketplace-enrollment/?currentTimeframe=0&amp;selectedRows=%7B%22states%22:%7B%22iowa%22:%7B%7D%7D%7D&amp;sortModel=%7B%22colId%22:%22Location%22,%22sort%22:%22asc%22%7D" TargetMode="External" /><Relationship Type="http://schemas.openxmlformats.org/officeDocument/2006/relationships/hyperlink" Id="rId53" Target="https://www.nytimes.com/2025/02/25/upshot/republicans-medicaid-house-budget.html" TargetMode="External" /><Relationship Type="http://schemas.openxmlformats.org/officeDocument/2006/relationships/hyperlink" Id="rId27" Target="https://www.politico.com/news/2026/01/08/17-republicans-vote-to-restore-lapsed-obamacare-subsidies-00717497" TargetMode="External" /><Relationship Type="http://schemas.openxmlformats.org/officeDocument/2006/relationships/hyperlink" Id="rId98" Target="https://www.politico.com/newsletters/politico-pulse/2026/01/06/the-obamacare-fight-is-back-in-the-spotlight-00711460" TargetMode="External" /><Relationship Type="http://schemas.openxmlformats.org/officeDocument/2006/relationships/hyperlink" Id="rId37" Target="https://www.radioiowa.com/2025/10/24/feenstra-says-gop-stands-firm-in-fight-over-aca-subsidies/" TargetMode="External" /><Relationship Type="http://schemas.openxmlformats.org/officeDocument/2006/relationships/hyperlink" Id="rId61" Target="https://www.thegazette.com/state-government/work-requirements-for-iowas-expanded-medicaid-population-approved-by-republican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3" Target="https://x.com/RepFeenstra/status/1942278519188267104" TargetMode="External" /><Relationship Type="http://schemas.openxmlformats.org/officeDocument/2006/relationships/hyperlink" Id="rId24" Target="https://x.com/RepFeenstra/status/2014495250761253300" TargetMode="External" /></Relationships>
</file>

<file path=word/_rels/footnotes.xml.rels><?xml version="1.0" encoding="UTF-8"?><Relationships xmlns="http://schemas.openxmlformats.org/package/2006/relationships"><Relationship Type="http://schemas.openxmlformats.org/officeDocument/2006/relationships/hyperlink" Id="rId45" Target="http://clerk.house.gov/evs/2025/roll145.xml" TargetMode="External" /><Relationship Type="http://schemas.openxmlformats.org/officeDocument/2006/relationships/hyperlink" Id="rId30" Target="http://clerk.house.gov/evs/2025/roll349.xml" TargetMode="External" /><Relationship Type="http://schemas.openxmlformats.org/officeDocument/2006/relationships/hyperlink" Id="rId26" Target="http://clerk.house.gov/evs/2026/roll011.xml" TargetMode="External" /><Relationship Type="http://schemas.openxmlformats.org/officeDocument/2006/relationships/hyperlink" Id="rId33" Target="https://clerk.house.gov/DischargePetition/2025111210" TargetMode="External" /><Relationship Type="http://schemas.openxmlformats.org/officeDocument/2006/relationships/hyperlink" Id="rId34" Target="https://clerk.house.gov/DischargePetition/2025121012?Page=2" TargetMode="External" /><Relationship Type="http://schemas.openxmlformats.org/officeDocument/2006/relationships/hyperlink" Id="rId35" Target="https://clerk.house.gov/DischargePetition/2025121013?Page=2" TargetMode="External" /><Relationship Type="http://schemas.openxmlformats.org/officeDocument/2006/relationships/hyperlink" Id="rId28" Target="https://dailyiowan.com/2025/12/16/health-insurance-changes-lead-to-rising-costs/" TargetMode="External" /><Relationship Type="http://schemas.openxmlformats.org/officeDocument/2006/relationships/hyperlink" Id="rId102" Target="https://fitzpatrick.house.gov/2025/12/fitzpatrick-files-discharge-petition-to-force-vote-on-bipartisan-bill-preventing-aca-premium-spikes" TargetMode="External" /><Relationship Type="http://schemas.openxmlformats.org/officeDocument/2006/relationships/hyperlink" Id="rId106" Target="https://gottheimer.house.gov/posts/statement-gottheimer-statement-on-discharge-petition-to-address-skyrocketing-health-care-premiums-for-american-families" TargetMode="External" /><Relationship Type="http://schemas.openxmlformats.org/officeDocument/2006/relationships/hyperlink" Id="rId89" Target="https://plus.cq.com/doc/news-8372403?19" TargetMode="External" /><Relationship Type="http://schemas.openxmlformats.org/officeDocument/2006/relationships/hyperlink" Id="rId32" Target="https://plus.cq.com/doc/news-8373333?3" TargetMode="External" /><Relationship Type="http://schemas.openxmlformats.org/officeDocument/2006/relationships/hyperlink" Id="rId79" Target="https://plus.cq.com/doc/news-8382626?9" TargetMode="External" /><Relationship Type="http://schemas.openxmlformats.org/officeDocument/2006/relationships/hyperlink" Id="rId46" Target="https://plus.cq.com/vote/2025/H/145?4" TargetMode="External" /><Relationship Type="http://schemas.openxmlformats.org/officeDocument/2006/relationships/hyperlink" Id="rId40" Target="https://plus.cq.com/vote/2025/H/190?2" TargetMode="External" /><Relationship Type="http://schemas.openxmlformats.org/officeDocument/2006/relationships/hyperlink" Id="rId87" Target="https://plus.cq.com/vote/2025/H/349?2" TargetMode="External" /><Relationship Type="http://schemas.openxmlformats.org/officeDocument/2006/relationships/hyperlink" Id="rId50" Target="https://plus.cq.com/vote/2025/H/50?4" TargetMode="External" /><Relationship Type="http://schemas.openxmlformats.org/officeDocument/2006/relationships/hyperlink" Id="rId77" Target="https://plus.cq.com/vote/2026/H/11?2" TargetMode="External" /><Relationship Type="http://schemas.openxmlformats.org/officeDocument/2006/relationships/hyperlink" Id="rId62" Target="https://stateline.org/2025/02/10/health-insurance-for-millions-could-vanish-as-states-put-medicaid-expansion-on-chopping-block/" TargetMode="External" /><Relationship Type="http://schemas.openxmlformats.org/officeDocument/2006/relationships/hyperlink" Id="rId29" Target="https://who13.com/news/iowa-news/iowans-impacted-by-aca-tax-credits-expiring-see-increase-in-premiums/" TargetMode="External" /><Relationship Type="http://schemas.openxmlformats.org/officeDocument/2006/relationships/hyperlink" Id="rId38"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43" Target="https://www.americanprogress.org/article/the-truth-about-the-one-big-beautiful-bill-acts-cuts-to-medicaid-and-medicare/" TargetMode="External" /><Relationship Type="http://schemas.openxmlformats.org/officeDocument/2006/relationships/hyperlink" Id="rId92" Target="https://www.axios.com/2025/12/17/house-gop-health-bill-obamacare-aca-subsidies" TargetMode="External" /><Relationship Type="http://schemas.openxmlformats.org/officeDocument/2006/relationships/hyperlink" Id="rId52" Target="https://www.cbpp.org/blog/house-republican-budget-takes-away-health-care-food-aid-to-pay-for-expanded-tax-cuts-for"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42" Target="https://www.cbpp.org/research/federal-tax/by-the-numbers-harmful-republican-megabill-favors-the-wealthy-and-leaves" TargetMode="External" /><Relationship Type="http://schemas.openxmlformats.org/officeDocument/2006/relationships/hyperlink" Id="rId74" Target="https://www.cbpp.org/research/health/medicaid-expansion-frequently-asked-questions-0" TargetMode="External" /><Relationship Type="http://schemas.openxmlformats.org/officeDocument/2006/relationships/hyperlink" Id="rId36" Target="https://www.cnbc.com/2026/01/06/aca-subsidy-cliff-tax-bills.html" TargetMode="External" /><Relationship Type="http://schemas.openxmlformats.org/officeDocument/2006/relationships/hyperlink" Id="rId47" Target="https://www.cnn.com/2025/05/02/politics/what-is-in-trump-tax-spending-cuts-package" TargetMode="External" /><Relationship Type="http://schemas.openxmlformats.org/officeDocument/2006/relationships/hyperlink" Id="rId41" Target="https://www.congress.gov/bill/119th-congress/house-bill/1/all-actions" TargetMode="External" /><Relationship Type="http://schemas.openxmlformats.org/officeDocument/2006/relationships/hyperlink" Id="rId78" Target="https://www.congress.gov/bill/119th-congress/house-bill/1834/all-actions" TargetMode="External" /><Relationship Type="http://schemas.openxmlformats.org/officeDocument/2006/relationships/hyperlink" Id="rId88" Target="https://www.congress.gov/bill/119th-congress/house-bill/6703/all-actions" TargetMode="External" /><Relationship Type="http://schemas.openxmlformats.org/officeDocument/2006/relationships/hyperlink" Id="rId51" Target="https://www.congress.gov/bill/119th-congress/house-concurrent-resolution/14/all-actions" TargetMode="External" /><Relationship Type="http://schemas.openxmlformats.org/officeDocument/2006/relationships/hyperlink" Id="rId20" Target="https://www.congress.gov/votes/house/119-1/190" TargetMode="External" /><Relationship Type="http://schemas.openxmlformats.org/officeDocument/2006/relationships/hyperlink" Id="rId49" Target="https://www.congress.gov/votes/house/119-1/50"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5" Target="https://www.kff.org/affordable-care-act/state-indicator/marketplace-enrollment/?currentTimeframe=0&amp;selectedRows=%7B%22states%22:%7B%22iowa%22:%7B%7D%7D%7D&amp;sortModel=%7B%22colId%22:%22Location%22,%22sort%22:%22asc%22%7D" TargetMode="External" /><Relationship Type="http://schemas.openxmlformats.org/officeDocument/2006/relationships/hyperlink" Id="rId53" Target="https://www.nytimes.com/2025/02/25/upshot/republicans-medicaid-house-budget.html" TargetMode="External" /><Relationship Type="http://schemas.openxmlformats.org/officeDocument/2006/relationships/hyperlink" Id="rId27" Target="https://www.politico.com/news/2026/01/08/17-republicans-vote-to-restore-lapsed-obamacare-subsidies-00717497" TargetMode="External" /><Relationship Type="http://schemas.openxmlformats.org/officeDocument/2006/relationships/hyperlink" Id="rId98" Target="https://www.politico.com/newsletters/politico-pulse/2026/01/06/the-obamacare-fight-is-back-in-the-spotlight-00711460" TargetMode="External" /><Relationship Type="http://schemas.openxmlformats.org/officeDocument/2006/relationships/hyperlink" Id="rId37" Target="https://www.radioiowa.com/2025/10/24/feenstra-says-gop-stands-firm-in-fight-over-aca-subsidies/" TargetMode="External" /><Relationship Type="http://schemas.openxmlformats.org/officeDocument/2006/relationships/hyperlink" Id="rId61" Target="https://www.thegazette.com/state-government/work-requirements-for-iowas-expanded-medicaid-population-approved-by-republican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3" Target="https://x.com/RepFeenstra/status/1942278519188267104" TargetMode="External" /><Relationship Type="http://schemas.openxmlformats.org/officeDocument/2006/relationships/hyperlink" Id="rId24" Target="https://x.com/RepFeenstra/status/20144952507612533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2026-01-27T02:10:49Z</dcterms:created>
  <dcterms:modified xsi:type="dcterms:W3CDTF">2026-01-27T02:10:49Z</dcterms:modified>
</cp:coreProperties>
</file>

<file path=docProps/custom.xml><?xml version="1.0" encoding="utf-8"?>
<Properties xmlns="http://schemas.openxmlformats.org/officeDocument/2006/custom-properties" xmlns:vt="http://schemas.openxmlformats.org/officeDocument/2006/docPropsVTypes"/>
</file>