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2025, Raffensperger</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“One Big Beautiful Bill,”</w:t>
        </w:r>
      </w:hyperlink>
      <w:r>
        <w:t xml:space="preserve"> </w:t>
      </w:r>
      <w:r>
        <w:t xml:space="preserve">which made the</w:t>
      </w:r>
      <w:r>
        <w:t xml:space="preserve"> </w:t>
      </w:r>
      <w:hyperlink r:id="rId22">
        <w:r>
          <w:rPr>
            <w:rStyle w:val="Hyperlink"/>
          </w:rPr>
          <w:t xml:space="preserve">largest cut to SNAP in history</w:t>
        </w:r>
      </w:hyperlink>
      <w:r>
        <w:t xml:space="preserve">. Nearly</w:t>
      </w:r>
      <w:r>
        <w:t xml:space="preserve"> </w:t>
      </w:r>
      <w:hyperlink r:id="rId23">
        <w:r>
          <w:rPr>
            <w:rStyle w:val="Hyperlink"/>
          </w:rPr>
          <w:t xml:space="preserve">514,000 households in Georgia</w:t>
        </w:r>
      </w:hyperlink>
      <w:r>
        <w:t xml:space="preserve"> </w:t>
      </w:r>
      <w:r>
        <w:t xml:space="preserve">relied on SNAP to afford groceries.</w:t>
      </w:r>
    </w:p>
    <w:bookmarkEnd w:id="24"/>
    <w:bookmarkStart w:id="33" w:name="X39e8926c3f90165139b86b79cd4b79f5f5d2b04"/>
    <w:p>
      <w:pPr>
        <w:pStyle w:val="Heading2"/>
      </w:pPr>
      <w:r>
        <w:t xml:space="preserve">Raffensperger Supported A Bill That Would Strip SNAP Benefits From Millions Of Americans And Make Food More Expensive, Which Could Impact Nearly 514,000 Georgian Households</w:t>
      </w:r>
    </w:p>
    <w:bookmarkStart w:id="28" w:name="Xc4b797204a911c3c616ce416662a4d8ed5878c7"/>
    <w:p>
      <w:pPr>
        <w:pStyle w:val="Heading3"/>
      </w:pPr>
      <w:r>
        <w:t xml:space="preserve">Raffensperger Supported The Republican Reconciliation Bill That Cut Snap Benefits For Millions</w:t>
      </w:r>
    </w:p>
    <w:bookmarkStart w:id="27" w:name="Xad0215b40be3d683ae19479015695189b6db687"/>
    <w:p>
      <w:pPr>
        <w:pStyle w:val="Heading4"/>
      </w:pPr>
      <w:r>
        <w:t xml:space="preserve">Raffensperger Supported Trump’s “One Big Beautiful Bill,” Which Contained The Largest SNAP Cut In History</w:t>
      </w:r>
    </w:p>
    <w:p>
      <w:pPr>
        <w:pStyle w:val="FirstParagraph"/>
      </w:pPr>
      <w:r>
        <w:rPr>
          <w:bCs/>
          <w:b/>
        </w:rPr>
        <w:t xml:space="preserve">September 2025: Raffensperger Said Trump’s “One Big Beautiful Bill” Was “Needed” To Extend Middle Class Tax Cuts, And Said The Bill Helped “Every Small Business Owner” And “Every Person That Had Personal Income Tax.” </w:t>
      </w:r>
      <w:r>
        <w:t xml:space="preserve">According to Raffensperger in an interview with Politically Georgia, “HOST: Where do you stand on the big, beautiful bill or whatever the president is calling it these days? Because we're already seeing Democrats running for governor, running for other higher offices campaigning against that, particularly the the Medicaid cuts that they fear are already compounding problems that rural hospitals and not just rural hospitals, just hospitals in general are already facing. RAFFENSPERGER: Well, I think we need to understand that the key part of that bill was extending middle class tax cuts, The middle-class tax cuts were going to expire. And so that needed to extend it out because otherwise it actually was a tax increase. They were rolled back in 2017. This was just a continuation of those tax cuts that I think helps every small business owner because they report their income on their personal taxes. And every person that had personal income tax, that was huge.” [Brad Raffensperger Interview – Politically Georgia,</w:t>
      </w:r>
      <w:r>
        <w:t xml:space="preserve"> </w:t>
      </w:r>
      <w:hyperlink r:id="rId20">
        <w:r>
          <w:rPr>
            <w:rStyle w:val="Hyperlink"/>
          </w:rPr>
          <w:t xml:space="preserve">9/29/25</w:t>
        </w:r>
      </w:hyperlink>
      <w:r>
        <w:t xml:space="preserve">] (AUDIO)</w:t>
      </w:r>
    </w:p>
    <w:p>
      <w:pPr>
        <w:numPr>
          <w:ilvl w:val="0"/>
          <w:numId w:val="1001"/>
        </w:numPr>
        <w:pStyle w:val="Compact"/>
      </w:pPr>
      <w:r>
        <w:rPr>
          <w:bCs/>
          <w:b/>
        </w:rPr>
        <w:t xml:space="preserve">HEADLINE: "Trump’s ‘Big Beautiful Bill’ Cuts Food Stamps For Millions — The Average Family May Lose $146 Per Month, Report Finds"</w:t>
      </w:r>
      <w:r>
        <w:t xml:space="preserve"> </w:t>
      </w:r>
      <w:r>
        <w:t xml:space="preserve">[CNBC,</w:t>
      </w:r>
      <w:r>
        <w:t xml:space="preserve"> </w:t>
      </w:r>
      <w:hyperlink r:id="rId25">
        <w:r>
          <w:rPr>
            <w:rStyle w:val="Hyperlink"/>
          </w:rPr>
          <w:t xml:space="preserve">7/10/25</w:t>
        </w:r>
      </w:hyperlink>
      <w:r>
        <w:t xml:space="preserve">]</w:t>
      </w:r>
    </w:p>
    <w:p>
      <w:pPr>
        <w:numPr>
          <w:ilvl w:val="0"/>
          <w:numId w:val="1001"/>
        </w:numPr>
        <w:pStyle w:val="Compact"/>
      </w:pPr>
      <w:r>
        <w:rPr>
          <w:bCs/>
          <w:b/>
        </w:rPr>
        <w:t xml:space="preserve">The GOP Reconciliation Bill Would Cut SNAP Funding By $186 Billion, Which CBPP Said Constituted The “Largest Cut To SNAP In History.” </w:t>
      </w:r>
      <w:r>
        <w:t xml:space="preserve">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w:t>
      </w:r>
      <w:r>
        <w:t xml:space="preserve"> </w:t>
      </w:r>
      <w:hyperlink r:id="rId22">
        <w:r>
          <w:rPr>
            <w:rStyle w:val="Hyperlink"/>
          </w:rPr>
          <w:t xml:space="preserve">6/30/25</w:t>
        </w:r>
      </w:hyperlink>
      <w:r>
        <w:t xml:space="preserve">]</w:t>
      </w:r>
    </w:p>
    <w:p>
      <w:pPr>
        <w:numPr>
          <w:ilvl w:val="0"/>
          <w:numId w:val="1001"/>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 [Urban Institute,</w:t>
      </w:r>
      <w:r>
        <w:t xml:space="preserve"> </w:t>
      </w:r>
      <w:hyperlink r:id="rId26">
        <w:r>
          <w:rPr>
            <w:rStyle w:val="Hyperlink"/>
          </w:rPr>
          <w:t xml:space="preserve">7/2/25</w:t>
        </w:r>
      </w:hyperlink>
      <w:r>
        <w:t xml:space="preserve">]</w:t>
      </w:r>
    </w:p>
    <w:p>
      <w:pPr>
        <w:numPr>
          <w:ilvl w:val="0"/>
          <w:numId w:val="1001"/>
        </w:numPr>
        <w:pStyle w:val="Compact"/>
      </w:pPr>
      <w:r>
        <w:rPr>
          <w:bCs/>
          <w:b/>
        </w:rPr>
        <w:t xml:space="preserve">States That Could Not Afford To Pay The New Mandated SNAP Cost Shares May Cut The Program Entirely.</w:t>
      </w:r>
      <w:r>
        <w:t xml:space="preserve"> </w:t>
      </w:r>
      <w:r>
        <w:t xml:space="preserve">According to CNBC, “Additionally,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 [CNBC,</w:t>
      </w:r>
      <w:r>
        <w:t xml:space="preserve"> </w:t>
      </w:r>
      <w:hyperlink r:id="rId25">
        <w:r>
          <w:rPr>
            <w:rStyle w:val="Hyperlink"/>
          </w:rPr>
          <w:t xml:space="preserve">7/10/25</w:t>
        </w:r>
      </w:hyperlink>
      <w:r>
        <w:t xml:space="preserve">]</w:t>
      </w:r>
    </w:p>
    <w:p>
      <w:pPr>
        <w:pStyle w:val="FirstParagraph"/>
      </w:pPr>
      <w:r>
        <w:t xml:space="preserve"> </w:t>
      </w:r>
    </w:p>
    <w:bookmarkEnd w:id="27"/>
    <w:bookmarkEnd w:id="28"/>
    <w:bookmarkStart w:id="32" w:name="households-in-georgia-relied-on-snap"/>
    <w:p>
      <w:pPr>
        <w:pStyle w:val="Heading3"/>
      </w:pPr>
      <w:r>
        <w:t xml:space="preserve">513,900 Households In Georgia Relied On SNAP</w:t>
      </w:r>
    </w:p>
    <w:p>
      <w:pPr>
        <w:pStyle w:val="FirstParagraph"/>
      </w:pPr>
      <w:r>
        <w:rPr>
          <w:bCs/>
          <w:b/>
        </w:rPr>
        <w:t xml:space="preserve">2023: Across Georgia, 513,900 Households Relied On SNAP.</w:t>
      </w:r>
    </w:p>
    <w:p>
      <w:pPr>
        <w:pStyle w:val="Figure"/>
      </w:pPr>
      <w:r>
        <w:drawing>
          <wp:inline>
            <wp:extent cx="5334000" cy="897142"/>
            <wp:effectExtent b="0" l="0" r="0" t="0"/>
            <wp:docPr descr="A close-up of a white background AI-generated content may be incorrect." title="" id="30" name="Picture"/>
            <a:graphic>
              <a:graphicData uri="http://schemas.openxmlformats.org/drawingml/2006/picture">
                <pic:pic>
                  <pic:nvPicPr>
                    <pic:cNvPr descr="./6e7a41afa905330c36d03b470857fb0b7999c524.png" id="31" name="Picture"/>
                    <pic:cNvPicPr>
                      <a:picLocks noChangeArrowheads="1" noChangeAspect="1"/>
                    </pic:cNvPicPr>
                  </pic:nvPicPr>
                  <pic:blipFill>
                    <a:blip r:embed="rId29"/>
                    <a:stretch>
                      <a:fillRect/>
                    </a:stretch>
                  </pic:blipFill>
                  <pic:spPr bwMode="auto">
                    <a:xfrm>
                      <a:off x="0" y="0"/>
                      <a:ext cx="5334000" cy="897142"/>
                    </a:xfrm>
                    <a:prstGeom prst="rect">
                      <a:avLst/>
                    </a:prstGeom>
                    <a:noFill/>
                    <a:ln w="9525">
                      <a:noFill/>
                      <a:headEnd/>
                      <a:tailEnd/>
                    </a:ln>
                  </pic:spPr>
                </pic:pic>
              </a:graphicData>
            </a:graphic>
          </wp:inline>
        </w:drawing>
      </w:r>
    </w:p>
    <w:p>
      <w:pPr>
        <w:pStyle w:val="FirstParagraph"/>
      </w:pPr>
      <w:r>
        <w:t xml:space="preserve">[U.S. Department of Agriculture, SNAP Community Characteristics, Accessed</w:t>
      </w:r>
      <w:r>
        <w:t xml:space="preserve"> </w:t>
      </w:r>
      <w:hyperlink r:id="rId23">
        <w:r>
          <w:rPr>
            <w:rStyle w:val="Hyperlink"/>
          </w:rPr>
          <w:t xml:space="preserve">12/11/25</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hyperlink" Id="rId20" Target="https://soundcloud.com/abpac/brad-raffensperger-politically-georgia-92925/s-W7E9yYSHXjz?si=51530ccff47a4f188dec4b4043b06f62&amp;utm_source=clipboard&amp;utm_medium=text&amp;utm_campaign=social_sharing" TargetMode="External" /><Relationship Type="http://schemas.openxmlformats.org/officeDocument/2006/relationships/hyperlink" Id="rId22" Target="https://www.cbpp.org/research/food-assistance/by-the-numbers-senate-republican-leaderships-reconciliation-bill-takes" TargetMode="External" /><Relationship Type="http://schemas.openxmlformats.org/officeDocument/2006/relationships/hyperlink" Id="rId25" Target="https://www.cnbc.com/2025/07/10/trumps-big-beautiful-bill-cuts-snap-for-millions-of-families.html"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fns.usda.gov/data-research/data-visualization/snap-community-characteristics-congressional-district-dashboard" TargetMode="External" /><Relationship Type="http://schemas.openxmlformats.org/officeDocument/2006/relationships/hyperlink" Id="rId26" Target="https://www.urban.org/research/publication/how-senate-budget-reconciliation-snap-proposals-will-affect-families-every-us" TargetMode="External" /></Relationships>
</file>

<file path=word/_rels/footnotes.xml.rels><?xml version="1.0" encoding="UTF-8"?><Relationships xmlns="http://schemas.openxmlformats.org/package/2006/relationships"><Relationship Type="http://schemas.openxmlformats.org/officeDocument/2006/relationships/hyperlink" Id="rId20" Target="https://soundcloud.com/abpac/brad-raffensperger-politically-georgia-92925/s-W7E9yYSHXjz?si=51530ccff47a4f188dec4b4043b06f62&amp;utm_source=clipboard&amp;utm_medium=text&amp;utm_campaign=social_sharing" TargetMode="External" /><Relationship Type="http://schemas.openxmlformats.org/officeDocument/2006/relationships/hyperlink" Id="rId22" Target="https://www.cbpp.org/research/food-assistance/by-the-numbers-senate-republican-leaderships-reconciliation-bill-takes" TargetMode="External" /><Relationship Type="http://schemas.openxmlformats.org/officeDocument/2006/relationships/hyperlink" Id="rId25" Target="https://www.cnbc.com/2025/07/10/trumps-big-beautiful-bill-cuts-snap-for-millions-of-families.html"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fns.usda.gov/data-research/data-visualization/snap-community-characteristics-congressional-district-dashboard" TargetMode="External" /><Relationship Type="http://schemas.openxmlformats.org/officeDocument/2006/relationships/hyperlink" Id="rId26" Target="https://www.urban.org/research/publication/how-senate-budget-reconciliation-snap-proposals-will-affect-families-every-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2026-01-27T02:10:59Z</dcterms:created>
  <dcterms:modified xsi:type="dcterms:W3CDTF">2026-01-27T02:10:59Z</dcterms:modified>
</cp:coreProperties>
</file>

<file path=docProps/custom.xml><?xml version="1.0" encoding="utf-8"?>
<Properties xmlns="http://schemas.openxmlformats.org/officeDocument/2006/custom-properties" xmlns:vt="http://schemas.openxmlformats.org/officeDocument/2006/docPropsVTypes"/>
</file>