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2025, Raffensperger</w:t>
      </w:r>
      <w:r>
        <w:t xml:space="preserve"> </w:t>
      </w:r>
      <w:hyperlink r:id="rId20">
        <w:r>
          <w:rPr>
            <w:rStyle w:val="Hyperlink"/>
          </w:rPr>
          <w:t xml:space="preserve">praised</w:t>
        </w:r>
      </w:hyperlink>
      <w:r>
        <w:t xml:space="preserve"> </w:t>
      </w:r>
      <w:r>
        <w:t xml:space="preserve">Trump’s “Department of Government Efficiency” for</w:t>
      </w:r>
      <w:r>
        <w:t xml:space="preserve"> </w:t>
      </w:r>
      <w:hyperlink r:id="rId21">
        <w:r>
          <w:rPr>
            <w:rStyle w:val="Hyperlink"/>
          </w:rPr>
          <w:t xml:space="preserve">“rightsizing” the government</w:t>
        </w:r>
      </w:hyperlink>
      <w:r>
        <w:t xml:space="preserve"> </w:t>
      </w:r>
      <w:r>
        <w:t xml:space="preserve">as DOGE-driven cuts and downsizing were</w:t>
      </w:r>
      <w:r>
        <w:t xml:space="preserve"> </w:t>
      </w:r>
      <w:hyperlink r:id="rId22">
        <w:r>
          <w:rPr>
            <w:rStyle w:val="Hyperlink"/>
          </w:rPr>
          <w:t xml:space="preserve">affecting</w:t>
        </w:r>
      </w:hyperlink>
      <w:r>
        <w:t xml:space="preserve"> </w:t>
      </w:r>
      <w:r>
        <w:t xml:space="preserve">the</w:t>
      </w:r>
      <w:r>
        <w:t xml:space="preserve"> </w:t>
      </w:r>
      <w:hyperlink r:id="rId23">
        <w:r>
          <w:rPr>
            <w:rStyle w:val="Hyperlink"/>
          </w:rPr>
          <w:t xml:space="preserve">federal government’s</w:t>
        </w:r>
      </w:hyperlink>
      <w:r>
        <w:t xml:space="preserve"> </w:t>
      </w:r>
      <w:hyperlink r:id="rId24">
        <w:r>
          <w:rPr>
            <w:rStyle w:val="Hyperlink"/>
          </w:rPr>
          <w:t xml:space="preserve">ability</w:t>
        </w:r>
      </w:hyperlink>
      <w:r>
        <w:t xml:space="preserve"> </w:t>
      </w:r>
      <w:r>
        <w:t xml:space="preserve">to</w:t>
      </w:r>
      <w:r>
        <w:t xml:space="preserve"> </w:t>
      </w:r>
      <w:hyperlink r:id="rId25">
        <w:r>
          <w:rPr>
            <w:rStyle w:val="Hyperlink"/>
          </w:rPr>
          <w:t xml:space="preserve">deliver services</w:t>
        </w:r>
      </w:hyperlink>
      <w:r>
        <w:t xml:space="preserve"> </w:t>
      </w:r>
      <w:r>
        <w:t xml:space="preserve">to seniors. More than</w:t>
      </w:r>
      <w:r>
        <w:t xml:space="preserve"> </w:t>
      </w:r>
      <w:hyperlink r:id="rId26">
        <w:r>
          <w:rPr>
            <w:rStyle w:val="Hyperlink"/>
          </w:rPr>
          <w:t xml:space="preserve">2 million Georgians</w:t>
        </w:r>
      </w:hyperlink>
      <w:r>
        <w:t xml:space="preserve"> </w:t>
      </w:r>
      <w:r>
        <w:t xml:space="preserve">relied on Social Security benefits. </w:t>
      </w:r>
    </w:p>
    <w:p>
      <w:pPr>
        <w:pStyle w:val="BodyText"/>
      </w:pPr>
      <w:r>
        <w:t xml:space="preserve">Raffensperger said the actions of DOGE showed the Trump administration was fulfilling its responsibility to be</w:t>
      </w:r>
      <w:r>
        <w:t xml:space="preserve"> </w:t>
      </w:r>
      <w:hyperlink r:id="rId27">
        <w:r>
          <w:rPr>
            <w:rStyle w:val="Hyperlink"/>
          </w:rPr>
          <w:t xml:space="preserve">“stewards of the tax dollars of hard-working Americans,”</w:t>
        </w:r>
      </w:hyperlink>
      <w:r>
        <w:t xml:space="preserve"> </w:t>
      </w:r>
      <w:r>
        <w:t xml:space="preserve">even though DOGE policies resulted in</w:t>
      </w:r>
      <w:r>
        <w:t xml:space="preserve"> </w:t>
      </w:r>
      <w:hyperlink r:id="rId28">
        <w:r>
          <w:rPr>
            <w:rStyle w:val="Hyperlink"/>
          </w:rPr>
          <w:t xml:space="preserve">$815 million</w:t>
        </w:r>
      </w:hyperlink>
      <w:r>
        <w:t xml:space="preserve"> </w:t>
      </w:r>
      <w:r>
        <w:t xml:space="preserve">in federal funding cuts to Georgia nonprofits, universities, and organizations and threatened the livelihoods of</w:t>
      </w:r>
      <w:r>
        <w:t xml:space="preserve"> </w:t>
      </w:r>
      <w:hyperlink r:id="rId28">
        <w:r>
          <w:rPr>
            <w:rStyle w:val="Hyperlink"/>
          </w:rPr>
          <w:t xml:space="preserve">115,600 federal workers</w:t>
        </w:r>
      </w:hyperlink>
      <w:r>
        <w:t xml:space="preserve"> </w:t>
      </w:r>
      <w:r>
        <w:t xml:space="preserve">in Georgia.</w:t>
      </w:r>
    </w:p>
    <w:bookmarkEnd w:id="29"/>
    <w:bookmarkStart w:id="35" w:name="X496635f3ee5d88399e5707e30feee1236e46381"/>
    <w:p>
      <w:pPr>
        <w:pStyle w:val="Heading2"/>
      </w:pPr>
      <w:r>
        <w:t xml:space="preserve">Raffensperger Praised DOGE And The Trump Administration Despite The Harm It Was Causing To The Social Security Administration</w:t>
      </w:r>
    </w:p>
    <w:bookmarkStart w:id="30" w:name="X578c1d19c426a99596365b46c82ea2af878897c"/>
    <w:p>
      <w:pPr>
        <w:pStyle w:val="Heading3"/>
      </w:pPr>
      <w:r>
        <w:t xml:space="preserve">Raffensperger Praised DOGE For “Rightsizing” The Government And Making Cuts To “Get The Best Value For Our Taxpayers”</w:t>
      </w:r>
    </w:p>
    <w:p>
      <w:pPr>
        <w:pStyle w:val="FirstParagraph"/>
      </w:pPr>
      <w:r>
        <w:rPr>
          <w:bCs/>
          <w:b/>
        </w:rPr>
        <w:t xml:space="preserve">2025: Raffensperger Believed That “Government Should Operate The Same Way” As A Business, “Trying To Get The Best Value For Our Taxpayers,” And Lauded GOP Lawmakers Who “Got The Message: How Do We Size Government To Get The Job Done With The Right Number Of People?”</w:t>
      </w:r>
      <w:r>
        <w:t xml:space="preserve"> </w:t>
      </w:r>
      <w:r>
        <w:t xml:space="preserve">According to Raffensperger at the Networking at Lunch Chamber Luncheon, “I'm good with pencil sharpening because I’m using numbers also come out of the construction business. And one thing I know is in contracts, general contractors never pay a nickel more than they need to pay because the developers never pay a nickel more and so on it rolls down the hill. So, you really have sharp pencils. And I believe government should operate the same way, trying to get the best value for our taxpayers. Because everyone in this room is a taxpayer. [...] How do we deliver value every day for taxpayers? That's what drives me every day when I work in this office as secretary of state and any office I ever will hold and any office that I've held in the past, that I think that needs to be paramount. And I'm so grateful that finally in Washington, D.C., they got the message: How do we size government to get the job done with the right number of people?” [Raffensperger Networking At Lunch Chamber Luncheon, </w:t>
      </w:r>
      <w:hyperlink r:id="rId20">
        <w:r>
          <w:rPr>
            <w:rStyle w:val="Hyperlink"/>
          </w:rPr>
          <w:t xml:space="preserve">5/1/25</w:t>
        </w:r>
      </w:hyperlink>
      <w:r>
        <w:t xml:space="preserve">] (AUDIO)</w:t>
      </w:r>
    </w:p>
    <w:p>
      <w:pPr>
        <w:pStyle w:val="BodyText"/>
      </w:pPr>
      <w:r>
        <w:rPr>
          <w:bCs/>
          <w:b/>
        </w:rPr>
        <w:t xml:space="preserve">2025: Raffensperger Praised DOGE And Elon Musk’s Effort To “Rightsize” Government And Ensure It’s “Effective.”</w:t>
      </w:r>
      <w:r>
        <w:t xml:space="preserve"> </w:t>
      </w:r>
      <w:r>
        <w:t xml:space="preserve">According to Raffensperger on the Brian Kilmeade Show, “Look at how all the out-of-control spending. And meanwhile, hardworking Georgians, hardworking Americans, were getting hit every day. They were struggling, trying to keep up with Biden inflation. And so, all those things came together. People know they need to make a change and they made a change and they're doing in a big way. What Elon Musk is trying to do with DOGE is rightsize government. We want to make sure that government is the right size and it's effective. We have shown that you can have fast elections. You can get the results quickly. Why can't we do that in all government agencies.” [Brad Raffensperger Interview - Brian Kilmeade Show, </w:t>
      </w:r>
      <w:hyperlink r:id="rId21">
        <w:r>
          <w:rPr>
            <w:rStyle w:val="Hyperlink"/>
          </w:rPr>
          <w:t xml:space="preserve">3/31/25</w:t>
        </w:r>
      </w:hyperlink>
      <w:r>
        <w:t xml:space="preserve">] (AUDIO)</w:t>
      </w:r>
    </w:p>
    <w:p>
      <w:pPr>
        <w:pStyle w:val="BodyText"/>
      </w:pPr>
      <w:r>
        <w:rPr>
          <w:bCs/>
          <w:b/>
        </w:rPr>
        <w:t xml:space="preserve">2025: Raffensperger Claimed That “Every Elected Official In America Should Start Every Day Remembering That They Are Stewards Of The Tax Dollars Of Hard-Working Americans” And Was “Glad We Finally Have An Administration That Takes This Responsibility Seriously.”</w:t>
      </w:r>
      <w:r>
        <w:t xml:space="preserve"> </w:t>
      </w:r>
      <w:r>
        <w:t xml:space="preserve">According to The Atlanta Journal-Constitution, “And Secretary of State Brad Raffensperger, a potential Senate candidate with a history of run-ins with Trump, offered praise for Elon Musk’s Department of Government Efficiency cost-cutting initiative. ‘Every elected official in America should start every day remembering that they are stewards of the tax dollars of hard-working Americans,’ he said, ‘and I’m glad we finally have an administration that takes this responsibility seriously.’” [Atlanta Journal-Constitution, </w:t>
      </w:r>
      <w:hyperlink r:id="rId27">
        <w:r>
          <w:rPr>
            <w:rStyle w:val="Hyperlink"/>
          </w:rPr>
          <w:t xml:space="preserve">2/20/25</w:t>
        </w:r>
      </w:hyperlink>
      <w:r>
        <w:t xml:space="preserve">]</w:t>
      </w:r>
    </w:p>
    <w:p>
      <w:pPr>
        <w:pStyle w:val="BodyText"/>
      </w:pPr>
      <w:r>
        <w:t xml:space="preserve"> </w:t>
      </w:r>
    </w:p>
    <w:bookmarkEnd w:id="30"/>
    <w:bookmarkStart w:id="33"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4">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5">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1">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2">
        <w:r>
          <w:rPr>
            <w:rStyle w:val="Hyperlink"/>
          </w:rPr>
          <w:t xml:space="preserve">3/25/25</w:t>
        </w:r>
      </w:hyperlink>
      <w:r>
        <w:t xml:space="preserve">]</w:t>
      </w:r>
    </w:p>
    <w:p>
      <w:pPr>
        <w:pStyle w:val="BodyText"/>
      </w:pPr>
      <w:r>
        <w:t xml:space="preserve"> </w:t>
      </w:r>
    </w:p>
    <w:bookmarkEnd w:id="33"/>
    <w:bookmarkStart w:id="34" w:name="X9965768870ee61042e2af47c859072ffdf4f1f1"/>
    <w:p>
      <w:pPr>
        <w:pStyle w:val="Heading3"/>
      </w:pPr>
      <w:r>
        <w:t xml:space="preserve">More Than 2 Million Georgians Relied On Social Security Benefits </w:t>
      </w:r>
    </w:p>
    <w:p>
      <w:pPr>
        <w:pStyle w:val="FirstParagraph"/>
      </w:pPr>
      <w:r>
        <w:rPr>
          <w:bCs/>
          <w:b/>
        </w:rPr>
        <w:t xml:space="preserve">In Georgia, 2,023,789 Individuals Relied On Social Security Benefits. </w:t>
      </w:r>
      <w:r>
        <w:t xml:space="preserve">According to the Social Security Administration, in 2024, 2,023,789 Georgians received Social Security benefits. [Social Security Administration, Georgia,</w:t>
      </w:r>
      <w:r>
        <w:t xml:space="preserve"> </w:t>
      </w:r>
      <w:hyperlink r:id="rId26">
        <w:r>
          <w:rPr>
            <w:rStyle w:val="Hyperlink"/>
          </w:rPr>
          <w:t xml:space="preserve">2024</w:t>
        </w:r>
      </w:hyperlink>
      <w:r>
        <w:t xml:space="preserve">]</w:t>
      </w:r>
    </w:p>
    <w:bookmarkEnd w:id="34"/>
    <w:bookmarkEnd w:id="35"/>
    <w:bookmarkStart w:id="38" w:name="X85b9aa003667f9fe79548bd6c8f9d8617008315"/>
    <w:p>
      <w:pPr>
        <w:pStyle w:val="Heading2"/>
      </w:pPr>
      <w:r>
        <w:t xml:space="preserve">Raffensperger Promoted Trump’s DOGE Even Though Its Policies Resulted In The Mass Layoff Of Georgians And Cut Funding From Georgia Nonprofits, Universities, And Organizations</w:t>
      </w:r>
    </w:p>
    <w:bookmarkStart w:id="36" w:name="Xf2938ecabc281387162752454490e4806c3cf21"/>
    <w:p>
      <w:pPr>
        <w:pStyle w:val="Heading3"/>
      </w:pPr>
      <w:r>
        <w:t xml:space="preserve">DOGE Cut More Than $815 Million In Federal Funding From Georgia Nonprofits, Universities, And Organizations</w:t>
      </w:r>
    </w:p>
    <w:p>
      <w:pPr>
        <w:pStyle w:val="FirstParagraph"/>
      </w:pPr>
      <w:r>
        <w:rPr>
          <w:bCs/>
          <w:b/>
        </w:rPr>
        <w:t xml:space="preserve">April 2025: DOGE Cut More Than $815 Million In Federal Grants To Georgia Public Schools, Universities, Public Health, Mental Health Services, Housing, Immigrant Services, Agriculture, And International Causes. </w:t>
      </w:r>
      <w:r>
        <w:t xml:space="preserve">According to State Affairs, “A State Affairs analysis of DOGE data found that as of mid-April, more than $815 million in federal grants for public schools, universities, public health, mental health services, housing, immigrant services, agriculture and international causes based in Georgia have been cut.” [State Affairs,</w:t>
      </w:r>
      <w:r>
        <w:t xml:space="preserve"> </w:t>
      </w:r>
      <w:hyperlink r:id="rId28">
        <w:r>
          <w:rPr>
            <w:rStyle w:val="Hyperlink"/>
          </w:rPr>
          <w:t xml:space="preserve">5/2/25</w:t>
        </w:r>
      </w:hyperlink>
      <w:r>
        <w:t xml:space="preserve">]</w:t>
      </w:r>
    </w:p>
    <w:p>
      <w:pPr>
        <w:pStyle w:val="BodyText"/>
      </w:pPr>
      <w:r>
        <w:t xml:space="preserve"> </w:t>
      </w:r>
    </w:p>
    <w:bookmarkEnd w:id="36"/>
    <w:bookmarkStart w:id="37" w:name="Xa205d7f7a881b8a468e489dc6797ce34f1f891e"/>
    <w:p>
      <w:pPr>
        <w:pStyle w:val="Heading3"/>
      </w:pPr>
      <w:r>
        <w:t xml:space="preserve">DOGE Cuts Targeted 115,600 Federal Workers In Georgia</w:t>
      </w:r>
    </w:p>
    <w:p>
      <w:pPr>
        <w:pStyle w:val="FirstParagraph"/>
      </w:pPr>
      <w:r>
        <w:rPr>
          <w:bCs/>
          <w:b/>
        </w:rPr>
        <w:t xml:space="preserve">March 2025: DOGE Cuts Could Impact 115,600 Georgia Federal Workers.</w:t>
      </w:r>
      <w:r>
        <w:t xml:space="preserve"> </w:t>
      </w:r>
      <w:r>
        <w:t xml:space="preserve">According to State Affairs, “Roughly 115,600 federal workers were employed in Georgia as of March, according to the U.S. Bureau of Labor Statistics, though analysts anticipate that number will drop in the coming months.” [State Affairs,</w:t>
      </w:r>
      <w:r>
        <w:t xml:space="preserve"> </w:t>
      </w:r>
      <w:hyperlink r:id="rId28">
        <w:r>
          <w:rPr>
            <w:rStyle w:val="Hyperlink"/>
          </w:rPr>
          <w:t xml:space="preserve">5/2/25</w:t>
        </w:r>
      </w:hyperlink>
      <w:r>
        <w:t xml:space="preserve">]</w:t>
      </w:r>
    </w:p>
    <w:p>
      <w:pPr>
        <w:pStyle w:val="BodyText"/>
      </w:pPr>
      <w:r>
        <w:rPr>
          <w:bCs/>
          <w:b/>
        </w:rPr>
        <w:t xml:space="preserve">May 2025: The Centers For Disease Control And Prevention In Atlanta Lost More Than 2,300 Employees Due To DOGE Layoffs And Buyouts. </w:t>
      </w:r>
      <w:r>
        <w:t xml:space="preserve">According to State Affairs, “No federal agency in Georgia has felt the sting of firings more than the Atlanta-based Centers for Disease Control and Prevention (CDC), which has lost at least 2,300 employees since layoffs and buyouts began last month, according to a list provided by former workers.” [State Affairs,</w:t>
      </w:r>
      <w:r>
        <w:t xml:space="preserve"> </w:t>
      </w:r>
      <w:hyperlink r:id="rId28">
        <w:r>
          <w:rPr>
            <w:rStyle w:val="Hyperlink"/>
          </w:rPr>
          <w:t xml:space="preserve">5/2/25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pro.stateaffairs.com/ga/politics/georgia-doge-federal-cuts" TargetMode="External" /><Relationship Type="http://schemas.openxmlformats.org/officeDocument/2006/relationships/hyperlink" Id="rId20" Target="https://soundcloud.com/abpac/0bdaaee7-cf84-462f-86df-5be15ac57cbb/s-XeSfV3gbzVp?si=d7d2930b6ca3413e84a8eb36c0613708&amp;utm_source=clipboard&amp;utm_medium=text&amp;utm_campaign=social_sharing" TargetMode="External" /><Relationship Type="http://schemas.openxmlformats.org/officeDocument/2006/relationships/hyperlink" Id="rId21" Target="https://soundcloud.com/abpac/brad-raffensperger-brian-kilmeade-show-33125/s-WSPYlxxa4i6?si=d3f835d74f2349e49cc7408b78bc5950&amp;utm_source=clipboard&amp;utm_medium=text&amp;utm_campaign=social_sharing" TargetMode="External" /><Relationship Type="http://schemas.openxmlformats.org/officeDocument/2006/relationships/hyperlink" Id="rId27" Target="https://www.ajc.com/politics/top-georgia-republicans-cheer-trumps-washington-overhaul/RXQOVWC3JJGLHE6GIRE4G4IZZM/"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31" Target="https://www.cbpp.org/research/social-security/reassignment-wont-fix-the-largest-ever-social-security-staffing-cut" TargetMode="External" /><Relationship Type="http://schemas.openxmlformats.org/officeDocument/2006/relationships/hyperlink" Id="rId26" Target="https://www.ssa.gov/policy/docs/factsheets/cong_stats/2024/ga.pdf" TargetMode="External" /><Relationship Type="http://schemas.openxmlformats.org/officeDocument/2006/relationships/hyperlink" Id="rId32" Target="https://www.washingtonpost.com/politics/2025/03/25/social-security-phones-doge-cuts/"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28" Target="https://pro.stateaffairs.com/ga/politics/georgia-doge-federal-cuts" TargetMode="External" /><Relationship Type="http://schemas.openxmlformats.org/officeDocument/2006/relationships/hyperlink" Id="rId20" Target="https://soundcloud.com/abpac/0bdaaee7-cf84-462f-86df-5be15ac57cbb/s-XeSfV3gbzVp?si=d7d2930b6ca3413e84a8eb36c0613708&amp;utm_source=clipboard&amp;utm_medium=text&amp;utm_campaign=social_sharing" TargetMode="External" /><Relationship Type="http://schemas.openxmlformats.org/officeDocument/2006/relationships/hyperlink" Id="rId21" Target="https://soundcloud.com/abpac/brad-raffensperger-brian-kilmeade-show-33125/s-WSPYlxxa4i6?si=d3f835d74f2349e49cc7408b78bc5950&amp;utm_source=clipboard&amp;utm_medium=text&amp;utm_campaign=social_sharing" TargetMode="External" /><Relationship Type="http://schemas.openxmlformats.org/officeDocument/2006/relationships/hyperlink" Id="rId27" Target="https://www.ajc.com/politics/top-georgia-republicans-cheer-trumps-washington-overhaul/RXQOVWC3JJGLHE6GIRE4G4IZZM/"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31" Target="https://www.cbpp.org/research/social-security/reassignment-wont-fix-the-largest-ever-social-security-staffing-cut" TargetMode="External" /><Relationship Type="http://schemas.openxmlformats.org/officeDocument/2006/relationships/hyperlink" Id="rId26" Target="https://www.ssa.gov/policy/docs/factsheets/cong_stats/2024/ga.pdf" TargetMode="External" /><Relationship Type="http://schemas.openxmlformats.org/officeDocument/2006/relationships/hyperlink" Id="rId32" Target="https://www.washingtonpost.com/politics/2025/03/25/social-security-phones-doge-cuts/" TargetMode="External" /><Relationship Type="http://schemas.openxmlformats.org/officeDocument/2006/relationships/hyperlink" Id="rId25" Target="https://www.washingtonpost.com/politics/2025/04/04/social-security-layoffs-trump-musk/" TargetMode="External" /><Relationship Type="http://schemas.openxmlformats.org/officeDocument/2006/relationships/hyperlink" Id="rId24"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